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7" w:rsidRPr="00434F17" w:rsidRDefault="00434F17" w:rsidP="00434F17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434F17">
        <w:rPr>
          <w:rFonts w:ascii="Arial" w:hAnsi="Arial" w:cs="Arial"/>
          <w:b/>
          <w:sz w:val="30"/>
          <w:szCs w:val="30"/>
          <w:u w:val="single"/>
        </w:rPr>
        <w:t>Разобраться в порядке получения субсидии на нерабочие дни поможет промостраница</w:t>
      </w:r>
    </w:p>
    <w:p w:rsidR="00434F17" w:rsidRPr="00434F17" w:rsidRDefault="00434F17" w:rsidP="00434F17">
      <w:pPr>
        <w:jc w:val="both"/>
        <w:rPr>
          <w:rFonts w:ascii="Arial" w:hAnsi="Arial" w:cs="Arial"/>
          <w:sz w:val="20"/>
          <w:szCs w:val="20"/>
        </w:rPr>
      </w:pPr>
    </w:p>
    <w:p w:rsidR="00434F17" w:rsidRPr="00434F17" w:rsidRDefault="00434F17" w:rsidP="00434F1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-15240</wp:posOffset>
            </wp:positionH>
            <wp:positionV relativeFrom="paragraph">
              <wp:posOffset>50800</wp:posOffset>
            </wp:positionV>
            <wp:extent cx="2362200" cy="1571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F17">
        <w:rPr>
          <w:rFonts w:ascii="Arial" w:hAnsi="Arial" w:cs="Arial"/>
          <w:sz w:val="26"/>
          <w:szCs w:val="26"/>
        </w:rPr>
        <w:t>Межрайонная ИНФС России № 9 по Архангельско</w:t>
      </w:r>
      <w:bookmarkStart w:id="0" w:name="_GoBack"/>
      <w:bookmarkEnd w:id="0"/>
      <w:r w:rsidRPr="00434F17">
        <w:rPr>
          <w:rFonts w:ascii="Arial" w:hAnsi="Arial" w:cs="Arial"/>
          <w:sz w:val="26"/>
          <w:szCs w:val="26"/>
        </w:rPr>
        <w:t>й области и Ненецкому автономному округу</w:t>
      </w:r>
      <w:r>
        <w:rPr>
          <w:rFonts w:ascii="Arial" w:hAnsi="Arial" w:cs="Arial"/>
          <w:sz w:val="26"/>
          <w:szCs w:val="26"/>
        </w:rPr>
        <w:t xml:space="preserve"> информирует, что в</w:t>
      </w:r>
      <w:r w:rsidRPr="00434F17">
        <w:rPr>
          <w:rFonts w:ascii="Arial" w:hAnsi="Arial" w:cs="Arial"/>
          <w:sz w:val="26"/>
          <w:szCs w:val="26"/>
        </w:rPr>
        <w:t>сю информацию о</w:t>
      </w:r>
      <w:r>
        <w:rPr>
          <w:rFonts w:ascii="Arial" w:hAnsi="Arial" w:cs="Arial"/>
          <w:sz w:val="26"/>
          <w:szCs w:val="26"/>
        </w:rPr>
        <w:t xml:space="preserve"> </w:t>
      </w:r>
      <w:r w:rsidRPr="00434F17">
        <w:rPr>
          <w:rFonts w:ascii="Arial" w:hAnsi="Arial" w:cs="Arial"/>
          <w:sz w:val="26"/>
          <w:szCs w:val="26"/>
        </w:rPr>
        <w:t>субсидии на нерабочие дни</w:t>
      </w:r>
      <w:r>
        <w:rPr>
          <w:rFonts w:ascii="Arial" w:hAnsi="Arial" w:cs="Arial"/>
          <w:sz w:val="26"/>
          <w:szCs w:val="26"/>
        </w:rPr>
        <w:t xml:space="preserve"> </w:t>
      </w:r>
      <w:r w:rsidRPr="00434F17">
        <w:rPr>
          <w:rFonts w:ascii="Arial" w:hAnsi="Arial" w:cs="Arial"/>
          <w:sz w:val="26"/>
          <w:szCs w:val="26"/>
        </w:rPr>
        <w:t xml:space="preserve">для МСП и СОНКО, пострадавших от распространения </w:t>
      </w:r>
      <w:proofErr w:type="spellStart"/>
      <w:r w:rsidRPr="00434F17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434F17">
        <w:rPr>
          <w:rFonts w:ascii="Arial" w:hAnsi="Arial" w:cs="Arial"/>
          <w:sz w:val="26"/>
          <w:szCs w:val="26"/>
        </w:rPr>
        <w:t xml:space="preserve"> инфекции, можно получить на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34F17">
        <w:rPr>
          <w:rFonts w:ascii="Arial" w:hAnsi="Arial" w:cs="Arial"/>
          <w:sz w:val="26"/>
          <w:szCs w:val="26"/>
        </w:rPr>
        <w:t>промостранице</w:t>
      </w:r>
      <w:proofErr w:type="spellEnd"/>
      <w:r w:rsidRPr="00434F17">
        <w:rPr>
          <w:rFonts w:ascii="Arial" w:hAnsi="Arial" w:cs="Arial"/>
          <w:sz w:val="26"/>
          <w:szCs w:val="26"/>
        </w:rPr>
        <w:t>. Тут приведена формула ее расчета в зависимости от категории налогоплательщика, основные требования к заявителям, а также порядок ее получения.</w:t>
      </w:r>
    </w:p>
    <w:p w:rsidR="00434F17" w:rsidRPr="00434F17" w:rsidRDefault="00434F17" w:rsidP="00434F1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ФНС России н</w:t>
      </w:r>
      <w:r w:rsidRPr="00434F17">
        <w:rPr>
          <w:rFonts w:ascii="Arial" w:hAnsi="Arial" w:cs="Arial"/>
          <w:sz w:val="26"/>
          <w:szCs w:val="26"/>
        </w:rPr>
        <w:t>апоминае</w:t>
      </w:r>
      <w:r>
        <w:rPr>
          <w:rFonts w:ascii="Arial" w:hAnsi="Arial" w:cs="Arial"/>
          <w:sz w:val="26"/>
          <w:szCs w:val="26"/>
        </w:rPr>
        <w:t>т</w:t>
      </w:r>
      <w:r w:rsidRPr="00434F17">
        <w:rPr>
          <w:rFonts w:ascii="Arial" w:hAnsi="Arial" w:cs="Arial"/>
          <w:sz w:val="26"/>
          <w:szCs w:val="26"/>
        </w:rPr>
        <w:t xml:space="preserve">, что выплата субсидии производится на основании налоговой отчетности (РСВ), представленной в установленный срок компаниями и </w:t>
      </w:r>
      <w:r>
        <w:rPr>
          <w:rFonts w:ascii="Arial" w:hAnsi="Arial" w:cs="Arial"/>
          <w:sz w:val="26"/>
          <w:szCs w:val="26"/>
        </w:rPr>
        <w:t>индивидуальными предпринимателями</w:t>
      </w:r>
      <w:r w:rsidRPr="00434F17">
        <w:rPr>
          <w:rFonts w:ascii="Arial" w:hAnsi="Arial" w:cs="Arial"/>
          <w:sz w:val="26"/>
          <w:szCs w:val="26"/>
        </w:rPr>
        <w:t>, которые:</w:t>
      </w:r>
    </w:p>
    <w:p w:rsidR="00434F17" w:rsidRPr="00434F17" w:rsidRDefault="00434F17" w:rsidP="00434F1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34F17">
        <w:rPr>
          <w:rFonts w:ascii="Arial" w:hAnsi="Arial" w:cs="Arial"/>
          <w:sz w:val="26"/>
          <w:szCs w:val="26"/>
        </w:rPr>
        <w:t>на 10 июля 2021 года включены в реестр МСП или являются социально-ориентированной некоммерческой организацией и по состоянию на 1 июля 2021 года указаны в соответствующих реестрах (Постановления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434F17">
        <w:rPr>
          <w:rFonts w:ascii="Arial" w:hAnsi="Arial" w:cs="Arial"/>
          <w:sz w:val="26"/>
          <w:szCs w:val="26"/>
        </w:rPr>
        <w:t>№ 847,</w:t>
      </w:r>
      <w:r>
        <w:rPr>
          <w:rFonts w:ascii="Arial" w:hAnsi="Arial" w:cs="Arial"/>
          <w:sz w:val="26"/>
          <w:szCs w:val="26"/>
        </w:rPr>
        <w:t xml:space="preserve"> </w:t>
      </w:r>
      <w:r w:rsidRPr="00434F17">
        <w:rPr>
          <w:rFonts w:ascii="Arial" w:hAnsi="Arial" w:cs="Arial"/>
          <w:sz w:val="26"/>
          <w:szCs w:val="26"/>
        </w:rPr>
        <w:t>№ 906);</w:t>
      </w:r>
    </w:p>
    <w:p w:rsidR="00434F17" w:rsidRPr="00434F17" w:rsidRDefault="00434F17" w:rsidP="00434F1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34F17">
        <w:rPr>
          <w:rFonts w:ascii="Arial" w:hAnsi="Arial" w:cs="Arial"/>
          <w:sz w:val="26"/>
          <w:szCs w:val="26"/>
        </w:rPr>
        <w:t>в соответствии с правилами входят по ОКВЭД в актуальный перечень пострадавших отраслей экономики;</w:t>
      </w:r>
    </w:p>
    <w:p w:rsidR="00434F17" w:rsidRPr="00434F17" w:rsidRDefault="00434F17" w:rsidP="00434F1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34F17">
        <w:rPr>
          <w:rFonts w:ascii="Arial" w:hAnsi="Arial" w:cs="Arial"/>
          <w:sz w:val="26"/>
          <w:szCs w:val="26"/>
        </w:rPr>
        <w:t>по состоянию на 1 июля 2021 года не имеют задолженности по налогам и страховым взносам, превышающей 3 000 рублей;</w:t>
      </w:r>
    </w:p>
    <w:p w:rsidR="00434F17" w:rsidRPr="00434F17" w:rsidRDefault="00434F17" w:rsidP="00434F1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34F17">
        <w:rPr>
          <w:rFonts w:ascii="Arial" w:hAnsi="Arial" w:cs="Arial"/>
          <w:sz w:val="26"/>
          <w:szCs w:val="26"/>
        </w:rPr>
        <w:t>организация не находится в процессе ликвидации, процедуре банкротства, в ее отношении не принято решение о предстоящем исключении из ЕГРЮЛ, а индивидуальный предприниматель не прекратил деятельность, не снят с учета, не принято решение о предстоящем исключении из ЕГРИП.</w:t>
      </w:r>
    </w:p>
    <w:p w:rsidR="00434F17" w:rsidRPr="00434F17" w:rsidRDefault="00434F17" w:rsidP="00434F1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34F17">
        <w:rPr>
          <w:rFonts w:ascii="Arial" w:hAnsi="Arial" w:cs="Arial"/>
          <w:sz w:val="26"/>
          <w:szCs w:val="26"/>
        </w:rPr>
        <w:t xml:space="preserve">Заявление на получение субсидии следует направить </w:t>
      </w:r>
      <w:r w:rsidRPr="00434F17">
        <w:rPr>
          <w:rFonts w:ascii="Arial" w:hAnsi="Arial" w:cs="Arial"/>
          <w:b/>
          <w:sz w:val="26"/>
          <w:szCs w:val="26"/>
          <w:u w:val="single"/>
        </w:rPr>
        <w:t>с 1 ноября по 15 декабря 2021 года</w:t>
      </w:r>
      <w:r w:rsidRPr="00434F17">
        <w:rPr>
          <w:rFonts w:ascii="Arial" w:hAnsi="Arial" w:cs="Arial"/>
          <w:sz w:val="26"/>
          <w:szCs w:val="26"/>
        </w:rPr>
        <w:t xml:space="preserve"> через личный кабинет налогоплательщика, ТКС или по почте. Оно будет рассмотрено в течение пяти рабочих дней. Если все условия соблюдены, ФНС России рассчитает субсидию, а Федеральное казначейство произведет выплату в течение трех рабочих дней. Об этом налогоплательщик будет проинформирован выбранным способом.</w:t>
      </w:r>
    </w:p>
    <w:sectPr w:rsidR="00434F17" w:rsidRPr="00434F17" w:rsidSect="00434F17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7E3"/>
    <w:multiLevelType w:val="multilevel"/>
    <w:tmpl w:val="689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41"/>
    <w:rsid w:val="00434F17"/>
    <w:rsid w:val="00CF2119"/>
    <w:rsid w:val="00DF6B96"/>
    <w:rsid w:val="00E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7"/>
  </w:style>
  <w:style w:type="paragraph" w:styleId="1">
    <w:name w:val="heading 1"/>
    <w:basedOn w:val="a"/>
    <w:link w:val="10"/>
    <w:uiPriority w:val="9"/>
    <w:qFormat/>
    <w:rsid w:val="0043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7"/>
  </w:style>
  <w:style w:type="paragraph" w:styleId="1">
    <w:name w:val="heading 1"/>
    <w:basedOn w:val="a"/>
    <w:link w:val="10"/>
    <w:uiPriority w:val="9"/>
    <w:qFormat/>
    <w:rsid w:val="0043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Татьяна Игоревна</dc:creator>
  <cp:keywords/>
  <dc:description/>
  <cp:lastModifiedBy>Позднякова Татьяна Игоревна</cp:lastModifiedBy>
  <cp:revision>2</cp:revision>
  <dcterms:created xsi:type="dcterms:W3CDTF">2021-11-02T11:53:00Z</dcterms:created>
  <dcterms:modified xsi:type="dcterms:W3CDTF">2021-11-02T11:57:00Z</dcterms:modified>
</cp:coreProperties>
</file>