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4" w:rsidRPr="004D2CA4" w:rsidRDefault="00AF2CBA" w:rsidP="00AF2CBA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 размещении на сайте ФНС России сведений организаций о задолженност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  <w:u w:val="single"/>
        </w:rPr>
        <w:t>ях и штрафах за 2020 год</w:t>
      </w:r>
    </w:p>
    <w:p w:rsidR="004D2CA4" w:rsidRPr="004D2CA4" w:rsidRDefault="004D2CA4" w:rsidP="004D2CA4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F2CBA" w:rsidRPr="00AF2CBA" w:rsidRDefault="004D2CA4" w:rsidP="00AF2CB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F2CBA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BE41BC1" wp14:editId="690986DD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2407920" cy="14782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CBA">
        <w:rPr>
          <w:rFonts w:ascii="Arial" w:hAnsi="Arial" w:cs="Arial"/>
          <w:sz w:val="26"/>
          <w:szCs w:val="26"/>
        </w:rPr>
        <w:t xml:space="preserve">Межрайонная ИНФС России № 9 по Архангельской области и Ненецкому автономному округу уведомляет, </w:t>
      </w:r>
      <w:r w:rsidR="00AF2CBA" w:rsidRPr="00AF2CBA">
        <w:rPr>
          <w:rFonts w:ascii="Arial" w:hAnsi="Arial" w:cs="Arial"/>
          <w:sz w:val="26"/>
          <w:szCs w:val="26"/>
        </w:rPr>
        <w:t xml:space="preserve">что на сайте ФНС России </w:t>
      </w:r>
      <w:r w:rsidR="00AF2CBA" w:rsidRPr="00AF2CBA">
        <w:rPr>
          <w:rFonts w:ascii="Arial" w:hAnsi="Arial" w:cs="Arial"/>
          <w:b/>
          <w:sz w:val="26"/>
          <w:szCs w:val="26"/>
          <w:u w:val="single"/>
        </w:rPr>
        <w:t>(www.nalog.gov.ru)</w:t>
      </w:r>
      <w:r w:rsidR="00AF2CBA" w:rsidRPr="00AF2CBA">
        <w:rPr>
          <w:rFonts w:ascii="Arial" w:hAnsi="Arial" w:cs="Arial"/>
          <w:sz w:val="26"/>
          <w:szCs w:val="26"/>
        </w:rPr>
        <w:t xml:space="preserve"> в формате открытых данных размещены сведения организаций за 2020 год о суммах недоимки и задолженности по пеням и штрафам (по каждому налогу и сбору, страховому взносу), а также о штрафах за налоговые правонарушения в 2020 году.</w:t>
      </w:r>
    </w:p>
    <w:p w:rsidR="00AF2CBA" w:rsidRPr="00AF2CBA" w:rsidRDefault="00AF2CBA" w:rsidP="00AF2CB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F2CBA">
        <w:rPr>
          <w:rFonts w:ascii="Arial" w:hAnsi="Arial" w:cs="Arial"/>
          <w:sz w:val="26"/>
          <w:szCs w:val="26"/>
        </w:rPr>
        <w:t>Эти сведения также размещены в сервисе «Прозрачный бизнес» в карточке компании. Там же в разделах «Сведения о суммах недоимки и задолженности по пеням и штрафам», «Налоговые правонарушения», «Среднесписочная численность работников организации», «Уплаченные налоги и сборы (без учета сумм налогов (сборов), уплаченных в связи с ввозом товаров на таможенную территорию Евразийского экономического союза и сумм налогов, уплаченных налоговым агентом)», «Суммы доходов и расходов по данным бухгалтерской отчетности организации» можно получать сведения в виде графиков, что позволяет ознакомиться с информацией за три предшествующих года.</w:t>
      </w:r>
    </w:p>
    <w:p w:rsidR="00AF2CBA" w:rsidRPr="00AF2CBA" w:rsidRDefault="00AF2CBA" w:rsidP="00AF2CB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F2119" w:rsidRPr="00AF2CBA" w:rsidRDefault="00CF2119" w:rsidP="00AF2CB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CF2119" w:rsidRPr="00AF2CBA" w:rsidSect="00927E99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306"/>
    <w:multiLevelType w:val="multilevel"/>
    <w:tmpl w:val="44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B4"/>
    <w:rsid w:val="001C46B4"/>
    <w:rsid w:val="004D2CA4"/>
    <w:rsid w:val="00927E99"/>
    <w:rsid w:val="00AF2CBA"/>
    <w:rsid w:val="00CF2119"/>
    <w:rsid w:val="00DF6B96"/>
    <w:rsid w:val="00F5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4"/>
  </w:style>
  <w:style w:type="paragraph" w:styleId="1">
    <w:name w:val="heading 1"/>
    <w:basedOn w:val="a"/>
    <w:link w:val="10"/>
    <w:uiPriority w:val="9"/>
    <w:qFormat/>
    <w:rsid w:val="004D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2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4"/>
  </w:style>
  <w:style w:type="paragraph" w:styleId="1">
    <w:name w:val="heading 1"/>
    <w:basedOn w:val="a"/>
    <w:link w:val="10"/>
    <w:uiPriority w:val="9"/>
    <w:qFormat/>
    <w:rsid w:val="004D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cp:lastPrinted>2021-11-15T06:43:00Z</cp:lastPrinted>
  <dcterms:created xsi:type="dcterms:W3CDTF">2021-12-07T07:49:00Z</dcterms:created>
  <dcterms:modified xsi:type="dcterms:W3CDTF">2021-12-07T07:51:00Z</dcterms:modified>
</cp:coreProperties>
</file>