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25" w:rsidRPr="00C65625" w:rsidRDefault="00C65625" w:rsidP="00C65625">
      <w:pPr>
        <w:pStyle w:val="a3"/>
        <w:jc w:val="center"/>
        <w:rPr>
          <w:b/>
          <w:szCs w:val="28"/>
        </w:rPr>
      </w:pPr>
      <w:r w:rsidRPr="00C65625">
        <w:rPr>
          <w:b/>
          <w:szCs w:val="28"/>
        </w:rPr>
        <w:t>Отчет о реализации муниципальной программы «</w:t>
      </w:r>
      <w:r w:rsidRPr="00C65625">
        <w:rPr>
          <w:szCs w:val="28"/>
        </w:rPr>
        <w:t>Профилактика правонарушений в Мезенском районе Архангельской области на 2019-2022 годы»</w:t>
      </w:r>
      <w:r w:rsidRPr="00C65625">
        <w:rPr>
          <w:b/>
          <w:szCs w:val="28"/>
        </w:rPr>
        <w:t>» в 2021 году</w:t>
      </w:r>
    </w:p>
    <w:p w:rsidR="00C65625" w:rsidRPr="00C65625" w:rsidRDefault="00C65625" w:rsidP="00C65625">
      <w:pPr>
        <w:pStyle w:val="a3"/>
        <w:jc w:val="center"/>
        <w:rPr>
          <w:b/>
          <w:szCs w:val="28"/>
        </w:rPr>
      </w:pPr>
    </w:p>
    <w:p w:rsidR="00C65625" w:rsidRPr="00C65625" w:rsidRDefault="00C65625" w:rsidP="00C65625">
      <w:pPr>
        <w:pStyle w:val="a3"/>
        <w:jc w:val="center"/>
        <w:rPr>
          <w:b/>
          <w:szCs w:val="28"/>
        </w:rPr>
      </w:pPr>
    </w:p>
    <w:p w:rsidR="00C65625" w:rsidRPr="00C65625" w:rsidRDefault="00C65625" w:rsidP="00C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625">
        <w:rPr>
          <w:rFonts w:ascii="Times New Roman" w:hAnsi="Times New Roman" w:cs="Times New Roman"/>
          <w:sz w:val="28"/>
          <w:szCs w:val="28"/>
        </w:rPr>
        <w:t xml:space="preserve">     Муниципальная программа «</w:t>
      </w:r>
      <w:r w:rsidRPr="00C65625">
        <w:rPr>
          <w:rFonts w:ascii="Times New Roman" w:eastAsia="Calibri" w:hAnsi="Times New Roman" w:cs="Times New Roman"/>
          <w:sz w:val="28"/>
          <w:szCs w:val="28"/>
        </w:rPr>
        <w:t>Профилактика правонарушений в Мезенском районе Архангельской области на 2019-2022 годы»</w:t>
      </w:r>
      <w:r w:rsidRPr="00C65625">
        <w:rPr>
          <w:rFonts w:ascii="Times New Roman" w:hAnsi="Times New Roman" w:cs="Times New Roman"/>
          <w:sz w:val="28"/>
          <w:szCs w:val="28"/>
        </w:rPr>
        <w:t xml:space="preserve"> утверждена постановлением  администрации МО «Мезенский район» от 01.11.2018 года  № 509.</w:t>
      </w:r>
    </w:p>
    <w:p w:rsidR="00C65625" w:rsidRPr="00C65625" w:rsidRDefault="00C65625" w:rsidP="00C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625">
        <w:rPr>
          <w:rFonts w:ascii="Times New Roman" w:hAnsi="Times New Roman" w:cs="Times New Roman"/>
          <w:sz w:val="28"/>
          <w:szCs w:val="28"/>
        </w:rPr>
        <w:t xml:space="preserve">     Источник финансирования – районный бюджет. </w:t>
      </w:r>
    </w:p>
    <w:p w:rsidR="00C65625" w:rsidRPr="00C65625" w:rsidRDefault="00C65625" w:rsidP="00C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625">
        <w:rPr>
          <w:rFonts w:ascii="Times New Roman" w:hAnsi="Times New Roman" w:cs="Times New Roman"/>
          <w:sz w:val="28"/>
          <w:szCs w:val="28"/>
        </w:rPr>
        <w:t xml:space="preserve">     Разработчиком и куратором программы является отдел  по делам ГО ЧС и </w:t>
      </w:r>
      <w:proofErr w:type="spellStart"/>
      <w:r w:rsidRPr="00C65625">
        <w:rPr>
          <w:rFonts w:ascii="Times New Roman" w:hAnsi="Times New Roman" w:cs="Times New Roman"/>
          <w:sz w:val="28"/>
          <w:szCs w:val="28"/>
        </w:rPr>
        <w:t>мобработе</w:t>
      </w:r>
      <w:proofErr w:type="spellEnd"/>
      <w:r w:rsidRPr="00C65625">
        <w:rPr>
          <w:rFonts w:ascii="Times New Roman" w:hAnsi="Times New Roman" w:cs="Times New Roman"/>
          <w:sz w:val="28"/>
          <w:szCs w:val="28"/>
        </w:rPr>
        <w:t xml:space="preserve"> администрации МО «Мезенский район» (далее ТКДН).</w:t>
      </w:r>
    </w:p>
    <w:p w:rsidR="00C65625" w:rsidRPr="00C65625" w:rsidRDefault="00C65625" w:rsidP="00C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625">
        <w:rPr>
          <w:rFonts w:ascii="Times New Roman" w:hAnsi="Times New Roman" w:cs="Times New Roman"/>
          <w:sz w:val="28"/>
          <w:szCs w:val="28"/>
        </w:rPr>
        <w:t>Цель данной программы -  обеспечение безопасности граждан на территории Мезенского района Архангельской области; снижение уровня преступности на территории Мезенского района.</w:t>
      </w:r>
    </w:p>
    <w:p w:rsidR="00C65625" w:rsidRPr="00C65625" w:rsidRDefault="00C65625" w:rsidP="00C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625">
        <w:rPr>
          <w:rFonts w:ascii="Times New Roman" w:hAnsi="Times New Roman" w:cs="Times New Roman"/>
          <w:sz w:val="28"/>
          <w:szCs w:val="28"/>
        </w:rPr>
        <w:t xml:space="preserve">     Задачами Программы являются:</w:t>
      </w:r>
    </w:p>
    <w:p w:rsidR="00C65625" w:rsidRPr="00C65625" w:rsidRDefault="00C65625" w:rsidP="00C65625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65625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</w:t>
      </w:r>
    </w:p>
    <w:p w:rsidR="00C65625" w:rsidRPr="00C65625" w:rsidRDefault="00C65625" w:rsidP="00C65625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65625">
        <w:rPr>
          <w:rFonts w:ascii="Times New Roman" w:hAnsi="Times New Roman" w:cs="Times New Roman"/>
          <w:sz w:val="28"/>
          <w:szCs w:val="28"/>
        </w:rPr>
        <w:t>способствующих совершению правонарушений;</w:t>
      </w:r>
    </w:p>
    <w:p w:rsidR="00C65625" w:rsidRPr="00C65625" w:rsidRDefault="00C65625" w:rsidP="00C65625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625">
        <w:rPr>
          <w:rFonts w:ascii="Times New Roman" w:hAnsi="Times New Roman" w:cs="Times New Roman"/>
          <w:sz w:val="28"/>
          <w:szCs w:val="28"/>
        </w:rPr>
        <w:t xml:space="preserve">воссоздание системы социальной профилактики правонарушений, направленной, прежде всего на активизацию борьбы с пьянством, алкоголизмом, преступностью, безнадзорностью несовершеннолетних, незаконной миграцией, на реабилитацию лиц, освободившихся из мест лишения свободы; </w:t>
      </w:r>
    </w:p>
    <w:p w:rsidR="00C65625" w:rsidRPr="00C65625" w:rsidRDefault="00C65625" w:rsidP="00C65625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625">
        <w:rPr>
          <w:rFonts w:ascii="Times New Roman" w:hAnsi="Times New Roman" w:cs="Times New Roman"/>
          <w:sz w:val="28"/>
          <w:szCs w:val="28"/>
        </w:rPr>
        <w:t xml:space="preserve">активизация участия и улучшение координации деятельности органов государственной власти и местного самоуправления в предупреждении правонарушений,  повторных преступлений; </w:t>
      </w:r>
    </w:p>
    <w:p w:rsidR="00C65625" w:rsidRPr="00C65625" w:rsidRDefault="00C65625" w:rsidP="00C65625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625">
        <w:rPr>
          <w:rFonts w:ascii="Times New Roman" w:hAnsi="Times New Roman" w:cs="Times New Roman"/>
          <w:sz w:val="28"/>
          <w:szCs w:val="28"/>
        </w:rPr>
        <w:t xml:space="preserve">вовлечение в предупреждение правонарушений, организаций всех форм собственности, а также общественных организаций; </w:t>
      </w:r>
    </w:p>
    <w:p w:rsidR="00C65625" w:rsidRPr="00C65625" w:rsidRDefault="00C65625" w:rsidP="00C65625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625">
        <w:rPr>
          <w:rFonts w:ascii="Times New Roman" w:hAnsi="Times New Roman" w:cs="Times New Roman"/>
          <w:sz w:val="28"/>
          <w:szCs w:val="28"/>
        </w:rPr>
        <w:t>вовлечение для отбытия наказания исправительных и обязательных работ организаций  всех форм собственности;</w:t>
      </w:r>
    </w:p>
    <w:p w:rsidR="00C65625" w:rsidRPr="00C65625" w:rsidRDefault="00C65625" w:rsidP="00C65625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625">
        <w:rPr>
          <w:rFonts w:ascii="Times New Roman" w:hAnsi="Times New Roman" w:cs="Times New Roman"/>
          <w:sz w:val="28"/>
          <w:szCs w:val="28"/>
        </w:rPr>
        <w:t xml:space="preserve">снижение «правового нигилизма» населения, создание системы стимулов для ведения законопослушного образа жизни; </w:t>
      </w:r>
    </w:p>
    <w:p w:rsidR="00C65625" w:rsidRPr="00C65625" w:rsidRDefault="00C65625" w:rsidP="00C65625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625">
        <w:rPr>
          <w:rFonts w:ascii="Times New Roman" w:hAnsi="Times New Roman" w:cs="Times New Roman"/>
          <w:sz w:val="28"/>
          <w:szCs w:val="28"/>
        </w:rPr>
        <w:t xml:space="preserve"> выявление и устранение причин и условий, способствующих совершению правонарушений.</w:t>
      </w:r>
    </w:p>
    <w:p w:rsidR="00C65625" w:rsidRPr="00C65625" w:rsidRDefault="00C65625" w:rsidP="00C65625">
      <w:pPr>
        <w:pStyle w:val="1"/>
        <w:pBdr>
          <w:bottom w:val="single" w:sz="6" w:space="0" w:color="A2A9B1"/>
        </w:pBdr>
        <w:spacing w:before="0" w:beforeAutospacing="0" w:after="60" w:afterAutospacing="0"/>
        <w:jc w:val="both"/>
        <w:rPr>
          <w:b w:val="0"/>
          <w:sz w:val="28"/>
          <w:szCs w:val="28"/>
        </w:rPr>
      </w:pPr>
      <w:r w:rsidRPr="00C65625">
        <w:rPr>
          <w:b w:val="0"/>
          <w:sz w:val="28"/>
          <w:szCs w:val="28"/>
        </w:rPr>
        <w:t>В 2021 году в рамках исполнения программы работала межведомственная комиссии по профилактике правонарушений.</w:t>
      </w:r>
    </w:p>
    <w:p w:rsidR="00C70F25" w:rsidRPr="00C65625" w:rsidRDefault="00C70F25" w:rsidP="00C65625">
      <w:pPr>
        <w:pStyle w:val="1"/>
        <w:pBdr>
          <w:bottom w:val="single" w:sz="6" w:space="0" w:color="A2A9B1"/>
        </w:pBdr>
        <w:spacing w:before="0" w:beforeAutospacing="0" w:after="60" w:afterAutospacing="0"/>
        <w:jc w:val="both"/>
        <w:rPr>
          <w:b w:val="0"/>
          <w:sz w:val="28"/>
          <w:szCs w:val="28"/>
        </w:rPr>
      </w:pPr>
      <w:r w:rsidRPr="00C65625">
        <w:rPr>
          <w:b w:val="0"/>
          <w:sz w:val="28"/>
          <w:szCs w:val="28"/>
        </w:rPr>
        <w:t xml:space="preserve"> В </w:t>
      </w:r>
      <w:r w:rsidR="002D4A29" w:rsidRPr="00C65625">
        <w:rPr>
          <w:b w:val="0"/>
          <w:sz w:val="28"/>
          <w:szCs w:val="28"/>
        </w:rPr>
        <w:t xml:space="preserve">связи с распространением </w:t>
      </w:r>
      <w:proofErr w:type="spellStart"/>
      <w:r w:rsidR="002D4A29" w:rsidRPr="00C65625">
        <w:rPr>
          <w:b w:val="0"/>
          <w:sz w:val="28"/>
          <w:szCs w:val="28"/>
        </w:rPr>
        <w:t>коронавирусной</w:t>
      </w:r>
      <w:proofErr w:type="spellEnd"/>
      <w:r w:rsidR="002D4A29" w:rsidRPr="00C65625">
        <w:rPr>
          <w:b w:val="0"/>
          <w:sz w:val="28"/>
          <w:szCs w:val="28"/>
        </w:rPr>
        <w:t xml:space="preserve"> инфекции </w:t>
      </w:r>
      <w:r w:rsidR="002D4A29" w:rsidRPr="00C65625">
        <w:rPr>
          <w:b w:val="0"/>
          <w:bCs w:val="0"/>
          <w:color w:val="000000"/>
          <w:sz w:val="28"/>
          <w:szCs w:val="28"/>
        </w:rPr>
        <w:t xml:space="preserve">Covid-19 </w:t>
      </w:r>
      <w:r w:rsidR="002D4A29" w:rsidRPr="00C65625">
        <w:rPr>
          <w:b w:val="0"/>
          <w:sz w:val="28"/>
          <w:szCs w:val="28"/>
        </w:rPr>
        <w:t xml:space="preserve">в </w:t>
      </w:r>
      <w:r w:rsidRPr="00C65625">
        <w:rPr>
          <w:b w:val="0"/>
          <w:sz w:val="28"/>
          <w:szCs w:val="28"/>
        </w:rPr>
        <w:t>20</w:t>
      </w:r>
      <w:r w:rsidR="00F24530" w:rsidRPr="00C65625">
        <w:rPr>
          <w:b w:val="0"/>
          <w:sz w:val="28"/>
          <w:szCs w:val="28"/>
        </w:rPr>
        <w:t xml:space="preserve">21 </w:t>
      </w:r>
      <w:r w:rsidRPr="00C65625">
        <w:rPr>
          <w:b w:val="0"/>
          <w:sz w:val="28"/>
          <w:szCs w:val="28"/>
        </w:rPr>
        <w:t xml:space="preserve">году проведено </w:t>
      </w:r>
      <w:r w:rsidR="00F24530" w:rsidRPr="00C65625">
        <w:rPr>
          <w:b w:val="0"/>
          <w:sz w:val="28"/>
          <w:szCs w:val="28"/>
        </w:rPr>
        <w:t>3</w:t>
      </w:r>
      <w:r w:rsidR="00CF5D8A" w:rsidRPr="00C65625">
        <w:rPr>
          <w:b w:val="0"/>
          <w:sz w:val="28"/>
          <w:szCs w:val="28"/>
        </w:rPr>
        <w:t xml:space="preserve"> </w:t>
      </w:r>
      <w:r w:rsidRPr="00C65625">
        <w:rPr>
          <w:b w:val="0"/>
          <w:sz w:val="28"/>
          <w:szCs w:val="28"/>
        </w:rPr>
        <w:t>заседания межведомственной комиссии по профилактике правонарушений</w:t>
      </w:r>
      <w:r w:rsidR="00F24530" w:rsidRPr="00C65625">
        <w:rPr>
          <w:b w:val="0"/>
          <w:sz w:val="28"/>
          <w:szCs w:val="28"/>
        </w:rPr>
        <w:t xml:space="preserve"> с учетом сегодняшнего</w:t>
      </w:r>
      <w:r w:rsidR="004E2A8C" w:rsidRPr="00C65625">
        <w:rPr>
          <w:b w:val="0"/>
          <w:sz w:val="28"/>
          <w:szCs w:val="28"/>
        </w:rPr>
        <w:t>, н</w:t>
      </w:r>
      <w:r w:rsidRPr="00C65625">
        <w:rPr>
          <w:b w:val="0"/>
          <w:sz w:val="28"/>
          <w:szCs w:val="28"/>
        </w:rPr>
        <w:t>а которых рассмотрен</w:t>
      </w:r>
      <w:r w:rsidR="004E2A8C" w:rsidRPr="00C65625">
        <w:rPr>
          <w:b w:val="0"/>
          <w:sz w:val="28"/>
          <w:szCs w:val="28"/>
        </w:rPr>
        <w:t>о 1</w:t>
      </w:r>
      <w:r w:rsidR="00F24530" w:rsidRPr="00C65625">
        <w:rPr>
          <w:b w:val="0"/>
          <w:sz w:val="28"/>
          <w:szCs w:val="28"/>
        </w:rPr>
        <w:t xml:space="preserve">2 </w:t>
      </w:r>
      <w:r w:rsidRPr="00C65625">
        <w:rPr>
          <w:b w:val="0"/>
          <w:sz w:val="28"/>
          <w:szCs w:val="28"/>
        </w:rPr>
        <w:t>вопрос</w:t>
      </w:r>
      <w:r w:rsidR="004E2A8C" w:rsidRPr="00C65625">
        <w:rPr>
          <w:b w:val="0"/>
          <w:sz w:val="28"/>
          <w:szCs w:val="28"/>
        </w:rPr>
        <w:t>ов, а именно</w:t>
      </w:r>
      <w:r w:rsidRPr="00C65625">
        <w:rPr>
          <w:b w:val="0"/>
          <w:sz w:val="28"/>
          <w:szCs w:val="28"/>
        </w:rPr>
        <w:t>:</w:t>
      </w:r>
    </w:p>
    <w:p w:rsidR="00C70F25" w:rsidRPr="00C65625" w:rsidRDefault="00C70F25" w:rsidP="00C70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56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5625">
        <w:rPr>
          <w:rFonts w:ascii="Times New Roman" w:hAnsi="Times New Roman" w:cs="Times New Roman"/>
          <w:sz w:val="28"/>
          <w:szCs w:val="28"/>
        </w:rPr>
        <w:t xml:space="preserve"> квартал</w:t>
      </w:r>
    </w:p>
    <w:p w:rsidR="00F24530" w:rsidRPr="00C65625" w:rsidRDefault="00F24530" w:rsidP="00F24530">
      <w:pPr>
        <w:tabs>
          <w:tab w:val="left" w:pos="174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65625">
        <w:rPr>
          <w:rFonts w:ascii="Times New Roman" w:eastAsia="Calibri" w:hAnsi="Times New Roman" w:cs="Times New Roman"/>
          <w:sz w:val="28"/>
          <w:szCs w:val="28"/>
        </w:rPr>
        <w:t xml:space="preserve">1. О состоянии повторной преступности среди осужденных без изоляции от общества на территории Мезенского района </w:t>
      </w:r>
    </w:p>
    <w:p w:rsidR="00F24530" w:rsidRPr="00C65625" w:rsidRDefault="00F24530" w:rsidP="00F2453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65625">
        <w:rPr>
          <w:rFonts w:ascii="Times New Roman" w:eastAsia="Calibri" w:hAnsi="Times New Roman" w:cs="Times New Roman"/>
          <w:sz w:val="28"/>
          <w:szCs w:val="28"/>
        </w:rPr>
        <w:lastRenderedPageBreak/>
        <w:t>2. Преступления, совершаемые в общественных местах, улицах в состоянии опьянения. Меры по уменьшению количества таких преступлений</w:t>
      </w:r>
    </w:p>
    <w:p w:rsidR="00F24530" w:rsidRPr="00C65625" w:rsidRDefault="00F24530" w:rsidP="00F2453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65625">
        <w:rPr>
          <w:rFonts w:ascii="Times New Roman" w:eastAsia="Calibri" w:hAnsi="Times New Roman" w:cs="Times New Roman"/>
          <w:sz w:val="28"/>
          <w:szCs w:val="28"/>
        </w:rPr>
        <w:t>3. О проведении мероприятий по анализу работы автоматических средств фиксации (камер видеонаблюдения) в местах общего пользования в г.Мезень, Архангельской области. Выделение бюджетных денежных средств на эти цели 2020 году</w:t>
      </w:r>
    </w:p>
    <w:p w:rsidR="004E2A8C" w:rsidRPr="00C65625" w:rsidRDefault="004E2A8C" w:rsidP="004E2A8C">
      <w:pPr>
        <w:pStyle w:val="a3"/>
        <w:jc w:val="center"/>
        <w:rPr>
          <w:szCs w:val="28"/>
        </w:rPr>
      </w:pPr>
      <w:r w:rsidRPr="00C65625">
        <w:rPr>
          <w:szCs w:val="28"/>
          <w:lang w:val="en-US"/>
        </w:rPr>
        <w:t>IV</w:t>
      </w:r>
      <w:r w:rsidRPr="00C65625">
        <w:rPr>
          <w:szCs w:val="28"/>
        </w:rPr>
        <w:t xml:space="preserve"> квартал</w:t>
      </w:r>
    </w:p>
    <w:p w:rsidR="00F24530" w:rsidRPr="00C65625" w:rsidRDefault="00F24530" w:rsidP="00F24530">
      <w:pPr>
        <w:tabs>
          <w:tab w:val="left" w:pos="1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5625">
        <w:rPr>
          <w:rFonts w:ascii="Times New Roman" w:hAnsi="Times New Roman" w:cs="Times New Roman"/>
          <w:sz w:val="28"/>
          <w:szCs w:val="28"/>
        </w:rPr>
        <w:t xml:space="preserve">1. Об организации профилактической работы с обучающимися муниципальных образовательных учреждений по предупреждению преступлений, правонарушений и безнадзорности. </w:t>
      </w:r>
    </w:p>
    <w:p w:rsidR="00F24530" w:rsidRPr="00C65625" w:rsidRDefault="00F24530" w:rsidP="00F24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625">
        <w:rPr>
          <w:rFonts w:ascii="Times New Roman" w:hAnsi="Times New Roman" w:cs="Times New Roman"/>
          <w:sz w:val="28"/>
          <w:szCs w:val="28"/>
        </w:rPr>
        <w:t>2. Меры профилактики, проводимые органами системы профилактики. Подготовка и проведение детской оздоровительной кампании, обеспечение правопорядка.</w:t>
      </w:r>
    </w:p>
    <w:p w:rsidR="00F24530" w:rsidRPr="00C65625" w:rsidRDefault="00F24530" w:rsidP="00F24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625">
        <w:rPr>
          <w:rFonts w:ascii="Times New Roman" w:hAnsi="Times New Roman" w:cs="Times New Roman"/>
          <w:sz w:val="28"/>
          <w:szCs w:val="28"/>
        </w:rPr>
        <w:t xml:space="preserve">3. Состояние преступлений совершаемых на бытовой почве. Меры профилактики, проводимые органами системы профилактики. </w:t>
      </w:r>
    </w:p>
    <w:p w:rsidR="00F24530" w:rsidRPr="00C65625" w:rsidRDefault="00F24530" w:rsidP="00F24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625">
        <w:rPr>
          <w:rFonts w:ascii="Times New Roman" w:hAnsi="Times New Roman" w:cs="Times New Roman"/>
          <w:sz w:val="28"/>
          <w:szCs w:val="28"/>
        </w:rPr>
        <w:t xml:space="preserve">4. О реализации комплекса мер по противодействию распространения </w:t>
      </w:r>
      <w:proofErr w:type="spellStart"/>
      <w:r w:rsidRPr="00C6562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C65625">
        <w:rPr>
          <w:rFonts w:ascii="Times New Roman" w:hAnsi="Times New Roman" w:cs="Times New Roman"/>
          <w:sz w:val="28"/>
          <w:szCs w:val="28"/>
        </w:rPr>
        <w:t xml:space="preserve"> веществ в молодежной среде, профилактика преступности в сфере незаконного оборота наркотиков среди несовершеннолетних.</w:t>
      </w:r>
    </w:p>
    <w:p w:rsidR="00F24530" w:rsidRPr="00C65625" w:rsidRDefault="00F24530" w:rsidP="00F24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625">
        <w:rPr>
          <w:rFonts w:ascii="Times New Roman" w:hAnsi="Times New Roman" w:cs="Times New Roman"/>
          <w:sz w:val="28"/>
          <w:szCs w:val="28"/>
        </w:rPr>
        <w:t>5. О работе Совета профилактики в образовательных учреждениях района.</w:t>
      </w:r>
    </w:p>
    <w:p w:rsidR="00F24530" w:rsidRPr="00C65625" w:rsidRDefault="00F24530" w:rsidP="00F24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625">
        <w:rPr>
          <w:rFonts w:ascii="Times New Roman" w:hAnsi="Times New Roman" w:cs="Times New Roman"/>
          <w:sz w:val="28"/>
          <w:szCs w:val="28"/>
        </w:rPr>
        <w:t>6. О принимаемых мерах по созданию условий для занятий физической культурой и спортом, организация содержательного досуга, как меры, направленной на профилактику правонарушений и воспитание физически здорового поколения</w:t>
      </w:r>
    </w:p>
    <w:p w:rsidR="00F24530" w:rsidRPr="00C65625" w:rsidRDefault="00F24530" w:rsidP="00F24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625">
        <w:rPr>
          <w:rFonts w:ascii="Times New Roman" w:hAnsi="Times New Roman" w:cs="Times New Roman"/>
          <w:sz w:val="28"/>
          <w:szCs w:val="28"/>
        </w:rPr>
        <w:t>7. Работа добровольных народных дружин на территории района, результаты их работы. Создание новых ДНД.</w:t>
      </w:r>
    </w:p>
    <w:p w:rsidR="00F24530" w:rsidRPr="00C65625" w:rsidRDefault="00F24530" w:rsidP="00F24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625">
        <w:rPr>
          <w:rFonts w:ascii="Times New Roman" w:hAnsi="Times New Roman" w:cs="Times New Roman"/>
          <w:sz w:val="28"/>
          <w:szCs w:val="28"/>
        </w:rPr>
        <w:t>8. Подведение итогов исполнения решений межведомственной комиссии по профилактике правонарушений за 2021год</w:t>
      </w:r>
    </w:p>
    <w:p w:rsidR="00F24530" w:rsidRPr="00C65625" w:rsidRDefault="00F24530" w:rsidP="00F24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625">
        <w:rPr>
          <w:rFonts w:ascii="Times New Roman" w:hAnsi="Times New Roman" w:cs="Times New Roman"/>
          <w:sz w:val="28"/>
          <w:szCs w:val="28"/>
        </w:rPr>
        <w:t>9. Утверждение плана работы комиссии по профилактике правонарушений на 2022 год</w:t>
      </w:r>
    </w:p>
    <w:p w:rsidR="004E2A8C" w:rsidRPr="00C65625" w:rsidRDefault="004E2A8C" w:rsidP="004E2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625">
        <w:rPr>
          <w:rFonts w:ascii="Times New Roman" w:hAnsi="Times New Roman" w:cs="Times New Roman"/>
          <w:sz w:val="28"/>
          <w:szCs w:val="28"/>
        </w:rPr>
        <w:t>По результатам рассмотрения комиссией вынесены следующие решения:</w:t>
      </w:r>
    </w:p>
    <w:p w:rsidR="00F24530" w:rsidRPr="00C65625" w:rsidRDefault="00F24530" w:rsidP="00F24530">
      <w:pPr>
        <w:pStyle w:val="a3"/>
        <w:numPr>
          <w:ilvl w:val="0"/>
          <w:numId w:val="20"/>
        </w:numPr>
        <w:rPr>
          <w:szCs w:val="28"/>
        </w:rPr>
      </w:pPr>
      <w:r w:rsidRPr="00C65625">
        <w:rPr>
          <w:szCs w:val="28"/>
        </w:rPr>
        <w:t>Обратиться в Министерство связи с вопросом о возможности подключения к сегменту АПК Безопасный город ОМВД России «Мезенское», в случае отказа о размере финансовых затрат на подключение. Обращение направлено 15.11.2021</w:t>
      </w:r>
    </w:p>
    <w:p w:rsidR="00C10BF2" w:rsidRPr="00C65625" w:rsidRDefault="00F24530" w:rsidP="00F24530">
      <w:pPr>
        <w:pStyle w:val="a3"/>
        <w:numPr>
          <w:ilvl w:val="0"/>
          <w:numId w:val="20"/>
        </w:numPr>
        <w:rPr>
          <w:szCs w:val="28"/>
        </w:rPr>
      </w:pPr>
      <w:r w:rsidRPr="00C65625">
        <w:rPr>
          <w:szCs w:val="28"/>
        </w:rPr>
        <w:t>Рекомендовать администрации МО «Мезенский район» предусмотреть в бюджете МО «Мезенское» денежные средства на установку автоматических средств фиксации (камер видеонаблюдения) на территории МО «Мезенское</w:t>
      </w:r>
      <w:r w:rsidR="00C10BF2" w:rsidRPr="00C65625">
        <w:rPr>
          <w:szCs w:val="28"/>
        </w:rPr>
        <w:t>.</w:t>
      </w:r>
      <w:r w:rsidRPr="00C65625">
        <w:rPr>
          <w:szCs w:val="28"/>
        </w:rPr>
        <w:t xml:space="preserve"> Письмо в адрес финансового отдела направлено 15.11.2021</w:t>
      </w:r>
    </w:p>
    <w:p w:rsidR="00C10BF2" w:rsidRPr="00C65625" w:rsidRDefault="00C10BF2" w:rsidP="00F24530">
      <w:pPr>
        <w:rPr>
          <w:rFonts w:ascii="Times New Roman" w:hAnsi="Times New Roman" w:cs="Times New Roman"/>
          <w:sz w:val="28"/>
          <w:szCs w:val="28"/>
        </w:rPr>
      </w:pPr>
    </w:p>
    <w:p w:rsidR="00551915" w:rsidRDefault="00551915" w:rsidP="00F24530">
      <w:pPr>
        <w:rPr>
          <w:rFonts w:ascii="Times New Roman" w:hAnsi="Times New Roman" w:cs="Times New Roman"/>
        </w:rPr>
      </w:pPr>
    </w:p>
    <w:p w:rsidR="00551915" w:rsidRDefault="00551915" w:rsidP="00551915">
      <w:pPr>
        <w:pStyle w:val="a3"/>
        <w:rPr>
          <w:sz w:val="20"/>
          <w:lang w:val="en-US"/>
        </w:rPr>
      </w:pPr>
    </w:p>
    <w:p w:rsidR="00551915" w:rsidRPr="00C65625" w:rsidRDefault="00551915" w:rsidP="00551915">
      <w:pPr>
        <w:pStyle w:val="a9"/>
        <w:widowControl w:val="0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C65625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 Сведения об учете лиц</w:t>
      </w:r>
    </w:p>
    <w:p w:rsidR="00551915" w:rsidRPr="00C65625" w:rsidRDefault="00551915" w:rsidP="00551915">
      <w:pPr>
        <w:pStyle w:val="a3"/>
        <w:rPr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42"/>
        <w:gridCol w:w="4253"/>
        <w:gridCol w:w="567"/>
        <w:gridCol w:w="2409"/>
      </w:tblGrid>
      <w:tr w:rsidR="00551915" w:rsidRPr="00C65625" w:rsidTr="00551915">
        <w:trPr>
          <w:cantSplit/>
          <w:trHeight w:val="364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Состоит на учете в органах внутренних дел лиц, освободившихся из мест лишения свободы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DC2CB7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15" w:rsidRPr="00C65625" w:rsidRDefault="00551915">
            <w:pPr>
              <w:pStyle w:val="a5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65625">
              <w:rPr>
                <w:sz w:val="28"/>
                <w:szCs w:val="28"/>
                <w:lang w:eastAsia="en-US"/>
              </w:rPr>
              <w:t>в том числе</w:t>
            </w:r>
          </w:p>
          <w:p w:rsidR="00551915" w:rsidRPr="00C65625" w:rsidRDefault="00551915">
            <w:pPr>
              <w:pStyle w:val="a5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обеспеченных жильем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проживающих по прежнему месту регистрации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поставлено на учет в медицинские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больных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туберкулезом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алкоголизмом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  <w:trHeight w:val="196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наркоманией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Количество трудоустроенных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51915" w:rsidRPr="00C65625" w:rsidTr="00551915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том числе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освободившихся из мест лишения свободы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1915" w:rsidRPr="00C65625" w:rsidTr="00551915">
        <w:trPr>
          <w:cantSplit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условно осужденных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1915" w:rsidRPr="00C65625" w:rsidTr="00551915">
        <w:trPr>
          <w:cantSplit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ограниченными физическими способностями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625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несовершеннолетних, состоящих на учете в подразделениях</w:t>
            </w:r>
            <w:r w:rsidRPr="00C65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делам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1915" w:rsidRPr="00C65625" w:rsidTr="00551915">
        <w:trPr>
          <w:cantSplit/>
          <w:trHeight w:val="166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выпускников интернатов и детских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C65625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lastRenderedPageBreak/>
              <w:t xml:space="preserve">Направлено информаций в соответствующие подразделения органов </w:t>
            </w:r>
            <w:r w:rsidRPr="00C65625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внутренних дел о лицах, в отношении которых избрана мера пресечения</w:t>
            </w:r>
            <w:r w:rsidRPr="00C65625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не связанная с заключением под стражу, а также в отношении которых уголовное преследование прекращено по </w:t>
            </w:r>
            <w:proofErr w:type="spellStart"/>
            <w:r w:rsidRPr="00C65625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нереабилитирующим</w:t>
            </w:r>
            <w:proofErr w:type="spellEnd"/>
            <w:r w:rsidRPr="00C65625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C65625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br/>
              <w:t>основаниям для постановки на профилактический учет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51915" w:rsidRPr="00C65625" w:rsidRDefault="00551915" w:rsidP="00551915">
      <w:pPr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551915" w:rsidRPr="00C65625" w:rsidRDefault="00551915" w:rsidP="005519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625">
        <w:rPr>
          <w:rFonts w:ascii="Times New Roman" w:eastAsia="MS Mincho" w:hAnsi="Times New Roman" w:cs="Times New Roman"/>
          <w:b/>
          <w:sz w:val="28"/>
          <w:szCs w:val="28"/>
          <w:u w:val="single"/>
        </w:rPr>
        <w:t>Сведения о состоянии профилактической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1061"/>
        <w:gridCol w:w="4895"/>
        <w:gridCol w:w="668"/>
        <w:gridCol w:w="1336"/>
      </w:tblGrid>
      <w:tr w:rsidR="00DC2CB7" w:rsidRPr="00C65625" w:rsidTr="004D51E2">
        <w:trPr>
          <w:cantSplit/>
          <w:trHeight w:val="1180"/>
        </w:trPr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C65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должностей заместителей глав администраций </w:t>
            </w:r>
            <w:r w:rsidRPr="00C65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(правительств) по профилактической работе в административно-территориальных делениях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2CB7" w:rsidRPr="00C65625" w:rsidTr="004D51E2">
        <w:trPr>
          <w:cantSplit/>
          <w:trHeight w:val="460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DC2CB7" w:rsidRPr="00C65625" w:rsidRDefault="00DC2CB7">
            <w:pPr>
              <w:pStyle w:val="a5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65625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субъектах Российской Федерации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CB7" w:rsidRPr="00C65625" w:rsidTr="004D51E2">
        <w:trPr>
          <w:cantSplit/>
          <w:trHeight w:val="460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городах с районным делением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CB7" w:rsidRPr="00C65625" w:rsidTr="004D51E2">
        <w:trPr>
          <w:cantSplit/>
          <w:trHeight w:val="460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городах без районного деления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2CB7" w:rsidRPr="00C65625" w:rsidTr="004D51E2">
        <w:trPr>
          <w:cantSplit/>
          <w:trHeight w:val="460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образованиях в сельской местности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CB7" w:rsidRPr="00C65625" w:rsidTr="004D51E2">
        <w:trPr>
          <w:cantSplit/>
          <w:trHeight w:val="1046"/>
        </w:trPr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Создано межведомственных комиссий по профилактике </w:t>
            </w:r>
            <w:r w:rsidRPr="00C65625">
              <w:rPr>
                <w:rFonts w:ascii="Times New Roman" w:hAnsi="Times New Roman" w:cs="Times New Roman"/>
                <w:sz w:val="28"/>
                <w:szCs w:val="28"/>
              </w:rPr>
              <w:br/>
              <w:t>правонарушений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2CB7" w:rsidRPr="00C65625" w:rsidTr="004D51E2">
        <w:trPr>
          <w:cantSplit/>
          <w:trHeight w:val="451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субъектах Российской Федерации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CB7" w:rsidRPr="00C65625" w:rsidTr="004D51E2">
        <w:trPr>
          <w:cantSplit/>
          <w:trHeight w:val="451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городах с районным делением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CB7" w:rsidRPr="00C65625" w:rsidTr="004D51E2">
        <w:trPr>
          <w:cantSplit/>
          <w:trHeight w:val="451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городах без районного деления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2CB7" w:rsidRPr="00C65625" w:rsidTr="004D51E2">
        <w:trPr>
          <w:cantSplit/>
          <w:trHeight w:val="451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образованиях в сельской местности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CB7" w:rsidRPr="00C65625" w:rsidTr="004D51E2">
        <w:trPr>
          <w:cantSplit/>
          <w:trHeight w:val="748"/>
        </w:trPr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Приняты комплексные программы профилактики правонарушений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A57B3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C2CB7" w:rsidRPr="00C65625" w:rsidTr="004D51E2">
        <w:trPr>
          <w:cantSplit/>
          <w:trHeight w:val="451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субъектах Российской Федерации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CB7" w:rsidRPr="00C65625" w:rsidTr="004D51E2">
        <w:trPr>
          <w:cantSplit/>
          <w:trHeight w:val="451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городах с районным делением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CB7" w:rsidRPr="00C65625" w:rsidTr="004D51E2">
        <w:trPr>
          <w:cantSplit/>
          <w:trHeight w:val="451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городах без районного деления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A57B3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C2CB7" w:rsidRPr="00C65625" w:rsidTr="004D51E2">
        <w:trPr>
          <w:cantSplit/>
          <w:trHeight w:val="451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образованиях в сельской местности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CB7" w:rsidRPr="00C65625" w:rsidTr="004D51E2">
        <w:trPr>
          <w:trHeight w:val="195"/>
        </w:trPr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Финансирование, выделенное на реализацию мероприятий </w:t>
            </w:r>
            <w:r w:rsidRPr="00C656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56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комплексной программы профилактики правонарушений (тыс. руб.)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DC2CB7" w:rsidRPr="00C65625" w:rsidTr="004D51E2">
        <w:trPr>
          <w:cantSplit/>
          <w:trHeight w:val="48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в том</w:t>
            </w:r>
          </w:p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</w:p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бюджета субъекта Российской Федерации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CB7" w:rsidRPr="00C65625" w:rsidTr="004D51E2">
        <w:trPr>
          <w:cantSplit/>
          <w:trHeight w:val="79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CB7" w:rsidRPr="00C65625" w:rsidTr="004D51E2">
        <w:trPr>
          <w:cantSplit/>
          <w:trHeight w:val="48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DC2CB7" w:rsidRPr="00C65625" w:rsidTr="004D51E2">
        <w:trPr>
          <w:cantSplit/>
          <w:trHeight w:val="96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jc w:val="center"/>
              <w:rPr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CB7" w:rsidRPr="00C65625" w:rsidTr="004D51E2">
        <w:trPr>
          <w:cantSplit/>
          <w:trHeight w:val="195"/>
        </w:trPr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Приняты иные программы профилактической направленности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CB7" w:rsidRPr="00C65625" w:rsidTr="004D51E2">
        <w:trPr>
          <w:cantSplit/>
          <w:trHeight w:val="166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субъектах Российской Федерации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CB7" w:rsidRPr="00C65625" w:rsidTr="004D51E2">
        <w:trPr>
          <w:cantSplit/>
          <w:trHeight w:val="195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городах с районными делениями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CB7" w:rsidRPr="00C65625" w:rsidTr="004D51E2">
        <w:trPr>
          <w:cantSplit/>
          <w:trHeight w:val="104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городах без районного деления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CB7" w:rsidRPr="00C65625" w:rsidTr="004D51E2">
        <w:trPr>
          <w:cantSplit/>
          <w:trHeight w:val="129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образованиях в сельской местности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CB7" w:rsidRPr="00C65625" w:rsidTr="004D51E2">
        <w:trPr>
          <w:cantSplit/>
          <w:trHeight w:val="195"/>
        </w:trPr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CB7" w:rsidRPr="00C65625" w:rsidRDefault="00DC2CB7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Приняты региональные нормативные правовые акты в сфере функционирования системы профилактики правонарушений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CB7" w:rsidRPr="00C65625" w:rsidTr="004D51E2">
        <w:trPr>
          <w:cantSplit/>
          <w:trHeight w:val="1439"/>
        </w:trPr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сообщений прокурорам для возбуждения </w:t>
            </w:r>
            <w:r w:rsidRPr="00C656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56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административного производства по статье 17.7 Кодекса Российской</w:t>
            </w: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об административных правонарушениях в отношении должностных лиц, не реагирующих на представления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CB7" w:rsidRPr="00C65625" w:rsidTr="004D51E2">
        <w:trPr>
          <w:cantSplit/>
          <w:trHeight w:val="51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подразделениями дознания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CB7" w:rsidRPr="00C65625" w:rsidTr="004D51E2">
        <w:trPr>
          <w:cantSplit/>
          <w:trHeight w:val="1084"/>
        </w:trPr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Составлено протоколов об административных правонарушениях </w:t>
            </w:r>
            <w:r w:rsidRPr="00C6562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статье 17.7 Кодекса Российской Федерации об административных</w:t>
            </w: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6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правонарушениях в отношении должностных лиц, не реагирующих</w:t>
            </w: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 на представления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CB7" w:rsidRPr="00C65625" w:rsidTr="004D51E2">
        <w:trPr>
          <w:cantSplit/>
          <w:trHeight w:val="51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информации, направленной подразделениями дознания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CB7" w:rsidRPr="00C65625" w:rsidTr="004D51E2">
        <w:trPr>
          <w:cantSplit/>
          <w:trHeight w:val="1257"/>
        </w:trPr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Количество вынесенных сотрудниками подразделений дознания представлений об устранении причин и условий, способствующих совершению преступлений или других нарушений закона по оконченным производством уголовным делам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C2CB7" w:rsidRPr="00C65625" w:rsidTr="004D51E2">
        <w:trPr>
          <w:cantSplit/>
          <w:trHeight w:val="883"/>
        </w:trPr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Количество поступивших ответов по направленным представлениям</w:t>
            </w: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 о принятых мерах реагирования в соответствии с действующим законодательством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C2CB7" w:rsidRPr="00C65625" w:rsidTr="004D51E2">
        <w:trPr>
          <w:cantSplit/>
          <w:trHeight w:val="1075"/>
        </w:trPr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Количество уголовных дел, по которым приняты меры </w:t>
            </w:r>
            <w:r w:rsidRPr="00C656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proofErr w:type="spellStart"/>
            <w:r w:rsidRPr="00C656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непроцессуального</w:t>
            </w:r>
            <w:proofErr w:type="spellEnd"/>
            <w:r w:rsidRPr="00C656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характера по устранению причин и условий, </w:t>
            </w:r>
            <w:r w:rsidRPr="00C656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способствующих совершению преступлений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CB7" w:rsidRPr="00C65625" w:rsidTr="004D51E2">
        <w:trPr>
          <w:cantSplit/>
          <w:trHeight w:val="51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находившихся в производстве в подразделениях дознания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CB7" w:rsidRPr="00C65625" w:rsidTr="004D51E2">
        <w:trPr>
          <w:cantSplit/>
          <w:trHeight w:val="254"/>
        </w:trPr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Осуществлено докладов, лекций, бесед на правовые темы в </w:t>
            </w:r>
            <w:r w:rsidRPr="00C65625">
              <w:rPr>
                <w:rFonts w:ascii="Times New Roman" w:hAnsi="Times New Roman" w:cs="Times New Roman"/>
                <w:sz w:val="28"/>
                <w:szCs w:val="28"/>
              </w:rPr>
              <w:br/>
              <w:t>трудовых коллективах и перед населением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 w:rsidP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DC2CB7" w:rsidRPr="00C65625" w:rsidTr="004D51E2">
        <w:trPr>
          <w:cantSplit/>
          <w:trHeight w:val="215"/>
        </w:trPr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Осуществлено публикаций в средствах массовой информации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 w:rsidP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EC3275" w:rsidP="00EC3275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2CB7" w:rsidRPr="00C6562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C2CB7" w:rsidRPr="00C65625" w:rsidTr="004D51E2">
        <w:trPr>
          <w:cantSplit/>
          <w:trHeight w:val="215"/>
        </w:trPr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Осуществлено выступлений на радио и телевидении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EC3275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CB7" w:rsidRPr="00C65625" w:rsidTr="004D51E2">
        <w:trPr>
          <w:trHeight w:val="440"/>
        </w:trPr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комплексных оздоровительных, физкультурно-спортивных и агитационно-пропагандистских мероприятий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EC3275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2CB7" w:rsidRPr="00C6562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DC2CB7" w:rsidRPr="00C65625" w:rsidTr="004D51E2">
        <w:trPr>
          <w:trHeight w:val="892"/>
        </w:trPr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DC2CB7">
            <w:pPr>
              <w:widowControl w:val="0"/>
              <w:spacing w:line="2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Привлечено общественных формирований к проведению </w:t>
            </w:r>
            <w:r w:rsidRPr="00C656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по предупреждению правонарушений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7" w:rsidRPr="00C65625" w:rsidRDefault="00DC2CB7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7" w:rsidRPr="00C65625" w:rsidRDefault="00EC3275">
            <w:pPr>
              <w:widowControl w:val="0"/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51915" w:rsidRPr="00C65625" w:rsidRDefault="00551915" w:rsidP="0055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15" w:rsidRPr="00C65625" w:rsidRDefault="00551915" w:rsidP="00551915">
      <w:pPr>
        <w:pStyle w:val="a9"/>
        <w:widowControl w:val="0"/>
        <w:spacing w:line="230" w:lineRule="exact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C65625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Сведения о состоянии работы по </w:t>
      </w:r>
      <w:proofErr w:type="spellStart"/>
      <w:r w:rsidRPr="00C65625"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ресоциализации</w:t>
      </w:r>
      <w:proofErr w:type="spellEnd"/>
      <w:r w:rsidRPr="00C65625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 лиц</w:t>
      </w:r>
    </w:p>
    <w:p w:rsidR="00551915" w:rsidRPr="00C65625" w:rsidRDefault="00551915" w:rsidP="00551915">
      <w:pPr>
        <w:pStyle w:val="a7"/>
        <w:rPr>
          <w:rFonts w:ascii="Times New Roman" w:eastAsia="MS Mincho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361"/>
        <w:gridCol w:w="179"/>
        <w:gridCol w:w="360"/>
        <w:gridCol w:w="541"/>
        <w:gridCol w:w="4181"/>
        <w:gridCol w:w="567"/>
        <w:gridCol w:w="1984"/>
      </w:tblGrid>
      <w:tr w:rsidR="00551915" w:rsidRPr="00C65625" w:rsidTr="00551915">
        <w:trPr>
          <w:cantSplit/>
          <w:trHeight w:val="153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2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функционирующих учреждений социального обслуживания граждан, их реабилитации и адаптации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2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51915" w:rsidRPr="00C65625" w:rsidTr="00551915">
        <w:trPr>
          <w:cantSplit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pStyle w:val="a5"/>
              <w:widowControl w:val="0"/>
              <w:spacing w:line="224" w:lineRule="exact"/>
              <w:ind w:left="-21" w:right="-70"/>
              <w:jc w:val="center"/>
              <w:rPr>
                <w:sz w:val="28"/>
                <w:szCs w:val="28"/>
                <w:lang w:eastAsia="en-US"/>
              </w:rPr>
            </w:pPr>
            <w:r w:rsidRPr="00C65625">
              <w:rPr>
                <w:sz w:val="28"/>
                <w:szCs w:val="28"/>
                <w:lang w:eastAsia="en-US"/>
              </w:rPr>
              <w:t>в них</w:t>
            </w:r>
          </w:p>
          <w:p w:rsidR="00551915" w:rsidRPr="00C65625" w:rsidRDefault="00551915">
            <w:pPr>
              <w:pStyle w:val="a5"/>
              <w:widowControl w:val="0"/>
              <w:spacing w:line="224" w:lineRule="exact"/>
              <w:ind w:left="-21" w:right="-70"/>
              <w:jc w:val="center"/>
              <w:rPr>
                <w:sz w:val="28"/>
                <w:szCs w:val="28"/>
                <w:lang w:eastAsia="en-US"/>
              </w:rPr>
            </w:pPr>
            <w:r w:rsidRPr="00C65625">
              <w:rPr>
                <w:sz w:val="28"/>
                <w:szCs w:val="28"/>
                <w:lang w:eastAsia="en-US"/>
              </w:rPr>
              <w:t>содержалось в отчетном периоде лиц</w:t>
            </w: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2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утративших социальные связи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915" w:rsidRPr="00C65625" w:rsidRDefault="00551915">
            <w:pPr>
              <w:widowControl w:val="0"/>
              <w:spacing w:line="2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2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2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несовершеннолетних, вернувшихся из воспитательных колоний или </w:t>
            </w:r>
            <w:proofErr w:type="spellStart"/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спецучреждений</w:t>
            </w:r>
            <w:proofErr w:type="spellEnd"/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, не имеющих жилья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915" w:rsidRPr="00C65625" w:rsidRDefault="00551915">
            <w:pPr>
              <w:widowControl w:val="0"/>
              <w:spacing w:line="2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2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pStyle w:val="a9"/>
              <w:spacing w:line="224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C65625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психически больных, представляющих социальную опасность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915" w:rsidRPr="00C65625" w:rsidRDefault="00551915">
            <w:pPr>
              <w:widowControl w:val="0"/>
              <w:spacing w:line="2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2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  <w:trHeight w:val="153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1915" w:rsidRPr="00C65625" w:rsidTr="00551915">
        <w:trPr>
          <w:cantSplit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5" w:rsidRPr="00C65625" w:rsidRDefault="00551915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pStyle w:val="a9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одиноких престарелых и инвалидов, освобожденных из мест лишения свободы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pStyle w:val="a9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страдающих алкоголизмом и наркоманией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pStyle w:val="a9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действующих </w:t>
            </w:r>
            <w:proofErr w:type="spellStart"/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наркодиспансеров</w:t>
            </w:r>
            <w:proofErr w:type="spellEnd"/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 и его отделений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</w:trPr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центров и отделений </w:t>
            </w:r>
            <w:proofErr w:type="spellStart"/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детоксикации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Количество специальных учебно-воспитательных учреждений закрытого типа, находящихся на территории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специальные общеобразовательные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в них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количество койко-мест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помещено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специальные профессиональные училища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в них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количество койко-мест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помещено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действующих спортивных и военно-патриотических </w:t>
            </w:r>
            <w:r w:rsidRPr="00C65625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учреждений, учреждений культуры с профилем декоративно-прикладного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551915" w:rsidRPr="00C65625" w:rsidTr="00551915">
        <w:trPr>
          <w:cantSplit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551915" w:rsidRPr="00C65625" w:rsidTr="00551915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2D4A2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551915" w:rsidRPr="00C65625" w:rsidTr="00551915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военно-патриотических лагерей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посещающих спортивные и военно-патриотические </w:t>
            </w:r>
            <w:r w:rsidRPr="00C656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56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учреждения, учреждения культуры с профилем декоративно-прикладного</w:t>
            </w: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5" w:rsidRPr="00C65625" w:rsidRDefault="005519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</w:tr>
      <w:tr w:rsidR="00551915" w:rsidRPr="00C65625" w:rsidTr="00551915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</w:t>
            </w:r>
          </w:p>
        </w:tc>
      </w:tr>
    </w:tbl>
    <w:p w:rsidR="00551915" w:rsidRPr="00C65625" w:rsidRDefault="00551915" w:rsidP="00551915">
      <w:pPr>
        <w:pStyle w:val="a9"/>
        <w:widowControl w:val="0"/>
        <w:spacing w:line="280" w:lineRule="exact"/>
        <w:rPr>
          <w:rFonts w:ascii="Times New Roman" w:eastAsia="MS Mincho" w:hAnsi="Times New Roman" w:cs="Times New Roman"/>
          <w:sz w:val="28"/>
          <w:szCs w:val="28"/>
        </w:rPr>
      </w:pPr>
      <w:r w:rsidRPr="00C65625">
        <w:rPr>
          <w:rFonts w:ascii="Times New Roman" w:eastAsia="MS Mincho" w:hAnsi="Times New Roman" w:cs="Times New Roman"/>
          <w:sz w:val="28"/>
          <w:szCs w:val="28"/>
        </w:rPr>
        <w:t>Сведения по обеспечению безопасности объектов с массовым пребыванием людей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173"/>
        <w:gridCol w:w="4448"/>
        <w:gridCol w:w="567"/>
        <w:gridCol w:w="1984"/>
      </w:tblGrid>
      <w:tr w:rsidR="00551915" w:rsidRPr="00C65625" w:rsidTr="00551915">
        <w:trPr>
          <w:cantSplit/>
          <w:trHeight w:val="15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Количество объектов транспорта, оборудованных системами видеоконтроля</w:t>
            </w: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пассажиропотока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  <w:trHeight w:val="15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метрополитена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-------</w:t>
            </w:r>
          </w:p>
        </w:tc>
      </w:tr>
      <w:tr w:rsidR="00551915" w:rsidRPr="00C65625" w:rsidTr="00551915">
        <w:trPr>
          <w:cantSplit/>
          <w:trHeight w:val="153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аэропортов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--------</w:t>
            </w:r>
          </w:p>
        </w:tc>
      </w:tr>
      <w:tr w:rsidR="00551915" w:rsidRPr="00C65625" w:rsidTr="00551915">
        <w:trPr>
          <w:cantSplit/>
          <w:trHeight w:val="153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железнодорожных вокзалов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---------</w:t>
            </w:r>
          </w:p>
        </w:tc>
      </w:tr>
      <w:tr w:rsidR="00551915" w:rsidRPr="00C65625" w:rsidTr="00551915">
        <w:trPr>
          <w:cantSplit/>
          <w:trHeight w:val="153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морских и речных вокзалов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---------</w:t>
            </w:r>
          </w:p>
        </w:tc>
      </w:tr>
      <w:tr w:rsidR="00551915" w:rsidRPr="00C65625" w:rsidTr="00551915">
        <w:trPr>
          <w:cantSplit/>
          <w:trHeight w:val="153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грузовых станций и терминалов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--------</w:t>
            </w:r>
          </w:p>
        </w:tc>
      </w:tr>
      <w:tr w:rsidR="00551915" w:rsidRPr="00C65625" w:rsidTr="00551915">
        <w:trPr>
          <w:cantSplit/>
          <w:trHeight w:val="153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автовокзалов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  <w:trHeight w:val="15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объектов, оборудованных техническими средствами </w:t>
            </w:r>
            <w:r w:rsidRPr="00C656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обнаружения и обезвреживания оружия, взрывчатых веществ, досмотра </w:t>
            </w:r>
            <w:r w:rsidRPr="00C65625">
              <w:rPr>
                <w:rFonts w:ascii="Times New Roman" w:hAnsi="Times New Roman" w:cs="Times New Roman"/>
                <w:sz w:val="28"/>
                <w:szCs w:val="28"/>
              </w:rPr>
              <w:br/>
              <w:t>ручной клади и багажа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  <w:trHeight w:val="15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метрополитена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-----</w:t>
            </w:r>
          </w:p>
        </w:tc>
      </w:tr>
      <w:tr w:rsidR="00551915" w:rsidRPr="00C65625" w:rsidTr="00551915">
        <w:trPr>
          <w:cantSplit/>
          <w:trHeight w:val="153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аэропортов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-----</w:t>
            </w:r>
          </w:p>
        </w:tc>
      </w:tr>
      <w:tr w:rsidR="00551915" w:rsidRPr="00C65625" w:rsidTr="00551915">
        <w:trPr>
          <w:cantSplit/>
          <w:trHeight w:val="153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железнодорожных вокзалов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------</w:t>
            </w:r>
          </w:p>
        </w:tc>
      </w:tr>
      <w:tr w:rsidR="00551915" w:rsidRPr="00C65625" w:rsidTr="00551915">
        <w:trPr>
          <w:cantSplit/>
          <w:trHeight w:val="153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морских и речных вокзалов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------</w:t>
            </w:r>
          </w:p>
        </w:tc>
      </w:tr>
      <w:tr w:rsidR="00551915" w:rsidRPr="00C65625" w:rsidTr="00551915">
        <w:trPr>
          <w:cantSplit/>
          <w:trHeight w:val="153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грузовых станций и терминалов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-------</w:t>
            </w:r>
          </w:p>
        </w:tc>
      </w:tr>
      <w:tr w:rsidR="00551915" w:rsidRPr="00C65625" w:rsidTr="00551915">
        <w:trPr>
          <w:cantSplit/>
          <w:trHeight w:val="153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автовокзалов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  <w:trHeight w:val="248"/>
        </w:trPr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на объектах</w:t>
            </w:r>
          </w:p>
          <w:p w:rsidR="00551915" w:rsidRPr="00C65625" w:rsidRDefault="0055191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(из строки 8)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систем видеонаблюдения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  <w:trHeight w:val="153"/>
        </w:trPr>
        <w:tc>
          <w:tcPr>
            <w:tcW w:w="1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pStyle w:val="ConsPlusCell"/>
              <w:widowControl/>
              <w:spacing w:line="240" w:lineRule="exact"/>
              <w:ind w:left="612" w:hanging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видеокамер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  <w:trHeight w:val="15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Количество фактически действующих учебных и дошкольных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51915" w:rsidRPr="00C65625" w:rsidTr="00551915">
        <w:trPr>
          <w:cantSplit/>
          <w:trHeight w:val="15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школьных и дошкольных учреждений, оборудованных </w:t>
            </w:r>
            <w:r w:rsidRPr="00C656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техническими системами охраны и взятых под физическую охрану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51915" w:rsidRPr="00C65625" w:rsidTr="00551915">
        <w:trPr>
          <w:cantSplit/>
          <w:trHeight w:val="15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</w:t>
            </w:r>
          </w:p>
          <w:p w:rsidR="00551915" w:rsidRPr="00C65625" w:rsidRDefault="0055191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взятых под физическую охрану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  <w:trHeight w:val="153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оборудованных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системами видеонаблюдения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51915" w:rsidRPr="00C65625" w:rsidTr="00551915">
        <w:trPr>
          <w:cantSplit/>
          <w:trHeight w:val="153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кнопками экстренного вызова полиции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  <w:trHeight w:val="153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системами контроля доступа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  <w:trHeight w:val="153"/>
        </w:trPr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с массовым</w:t>
            </w:r>
          </w:p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пребыванием</w:t>
            </w:r>
          </w:p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</w:p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оборудованных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стационарными постами полиции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  <w:trHeight w:val="153"/>
        </w:trPr>
        <w:tc>
          <w:tcPr>
            <w:tcW w:w="1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средствами видеонаблюдения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551915" w:rsidRPr="00C65625" w:rsidTr="00551915">
        <w:trPr>
          <w:cantSplit/>
          <w:trHeight w:val="153"/>
        </w:trPr>
        <w:tc>
          <w:tcPr>
            <w:tcW w:w="1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экстренной связью «гражданин-полиция»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  <w:trHeight w:val="153"/>
        </w:trPr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Всего установлено в местах с массовым пребыванием граждан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стационарных постов полиции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  <w:trHeight w:val="153"/>
        </w:trPr>
        <w:tc>
          <w:tcPr>
            <w:tcW w:w="1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средств видеонаблюдения, выведенных на органы</w:t>
            </w: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внутренних 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  <w:trHeight w:val="153"/>
        </w:trPr>
        <w:tc>
          <w:tcPr>
            <w:tcW w:w="1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 «гражданин-полиция», имеющих </w:t>
            </w:r>
            <w:r w:rsidRPr="00C65625">
              <w:rPr>
                <w:rFonts w:ascii="Times New Roman" w:hAnsi="Times New Roman" w:cs="Times New Roman"/>
                <w:sz w:val="28"/>
                <w:szCs w:val="28"/>
              </w:rPr>
              <w:br/>
              <w:t>прямую связь с органами внутренних 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1915" w:rsidRPr="00C65625" w:rsidTr="00551915">
        <w:trPr>
          <w:cantSplit/>
          <w:trHeight w:val="15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5" w:rsidRPr="00C65625" w:rsidRDefault="005519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Внедрено в деятельность органов внутренних дел технических систем </w:t>
            </w:r>
            <w:r w:rsidRPr="00C656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управления нарядами полиции, привлеченными силами, задействованными</w:t>
            </w: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 xml:space="preserve"> для охраны правопорядка, контроля за обстановкой и транспортными потоками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5" w:rsidRPr="00C65625" w:rsidRDefault="0055191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551915" w:rsidRPr="00C65625" w:rsidRDefault="00551915" w:rsidP="0055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15" w:rsidRPr="00C65625" w:rsidRDefault="00551915" w:rsidP="00551915">
      <w:pPr>
        <w:spacing w:after="0" w:line="240" w:lineRule="auto"/>
        <w:jc w:val="both"/>
        <w:rPr>
          <w:sz w:val="28"/>
          <w:szCs w:val="28"/>
        </w:rPr>
      </w:pPr>
      <w:r w:rsidRPr="00C65625">
        <w:rPr>
          <w:rFonts w:ascii="Times New Roman" w:hAnsi="Times New Roman" w:cs="Times New Roman"/>
          <w:sz w:val="28"/>
          <w:szCs w:val="28"/>
        </w:rPr>
        <w:t xml:space="preserve">     Эффективность программы оценивается как удовлетворительная. </w:t>
      </w:r>
    </w:p>
    <w:p w:rsidR="00551915" w:rsidRPr="00C65625" w:rsidRDefault="00551915" w:rsidP="00551915">
      <w:pPr>
        <w:spacing w:after="0"/>
        <w:jc w:val="both"/>
        <w:rPr>
          <w:sz w:val="28"/>
          <w:szCs w:val="28"/>
        </w:rPr>
      </w:pPr>
    </w:p>
    <w:p w:rsidR="00551915" w:rsidRPr="00C65625" w:rsidRDefault="00551915" w:rsidP="00551915">
      <w:pPr>
        <w:spacing w:after="0"/>
        <w:jc w:val="both"/>
        <w:rPr>
          <w:sz w:val="28"/>
          <w:szCs w:val="28"/>
        </w:rPr>
      </w:pPr>
    </w:p>
    <w:p w:rsidR="00551915" w:rsidRPr="00C65625" w:rsidRDefault="00551915" w:rsidP="00F24530">
      <w:pPr>
        <w:rPr>
          <w:rFonts w:ascii="Times New Roman" w:hAnsi="Times New Roman" w:cs="Times New Roman"/>
          <w:sz w:val="28"/>
          <w:szCs w:val="28"/>
        </w:rPr>
      </w:pPr>
    </w:p>
    <w:p w:rsidR="00C65625" w:rsidRPr="00C65625" w:rsidRDefault="00C65625">
      <w:pPr>
        <w:rPr>
          <w:rFonts w:ascii="Times New Roman" w:hAnsi="Times New Roman" w:cs="Times New Roman"/>
          <w:sz w:val="28"/>
          <w:szCs w:val="28"/>
        </w:rPr>
      </w:pPr>
    </w:p>
    <w:sectPr w:rsidR="00C65625" w:rsidRPr="00C65625" w:rsidSect="00D2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7F9"/>
    <w:multiLevelType w:val="hybridMultilevel"/>
    <w:tmpl w:val="363AE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0E1F"/>
    <w:multiLevelType w:val="hybridMultilevel"/>
    <w:tmpl w:val="DE04BD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83CBB"/>
    <w:multiLevelType w:val="hybridMultilevel"/>
    <w:tmpl w:val="280E0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D51B3"/>
    <w:multiLevelType w:val="hybridMultilevel"/>
    <w:tmpl w:val="2ECA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844FE"/>
    <w:multiLevelType w:val="hybridMultilevel"/>
    <w:tmpl w:val="CE52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13CF5"/>
    <w:multiLevelType w:val="hybridMultilevel"/>
    <w:tmpl w:val="50FC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414CD"/>
    <w:multiLevelType w:val="hybridMultilevel"/>
    <w:tmpl w:val="715A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E1CA9"/>
    <w:multiLevelType w:val="hybridMultilevel"/>
    <w:tmpl w:val="0312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05348"/>
    <w:multiLevelType w:val="hybridMultilevel"/>
    <w:tmpl w:val="D0B085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17119"/>
    <w:multiLevelType w:val="hybridMultilevel"/>
    <w:tmpl w:val="2954E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E207A"/>
    <w:multiLevelType w:val="hybridMultilevel"/>
    <w:tmpl w:val="A4C4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3768"/>
    <w:multiLevelType w:val="hybridMultilevel"/>
    <w:tmpl w:val="5524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C543E"/>
    <w:multiLevelType w:val="hybridMultilevel"/>
    <w:tmpl w:val="0312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07169"/>
    <w:multiLevelType w:val="hybridMultilevel"/>
    <w:tmpl w:val="E3A4B5B4"/>
    <w:lvl w:ilvl="0" w:tplc="70E0AA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2710F"/>
    <w:multiLevelType w:val="hybridMultilevel"/>
    <w:tmpl w:val="715A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B11BB"/>
    <w:multiLevelType w:val="hybridMultilevel"/>
    <w:tmpl w:val="45A8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52003"/>
    <w:multiLevelType w:val="hybridMultilevel"/>
    <w:tmpl w:val="A2FAF6B2"/>
    <w:lvl w:ilvl="0" w:tplc="06B251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A7281"/>
    <w:multiLevelType w:val="hybridMultilevel"/>
    <w:tmpl w:val="24F8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D6A24"/>
    <w:multiLevelType w:val="hybridMultilevel"/>
    <w:tmpl w:val="60D68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41A77"/>
    <w:multiLevelType w:val="hybridMultilevel"/>
    <w:tmpl w:val="240A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54B48"/>
    <w:multiLevelType w:val="hybridMultilevel"/>
    <w:tmpl w:val="D5EC73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2"/>
  </w:num>
  <w:num w:numId="5">
    <w:abstractNumId w:val="7"/>
  </w:num>
  <w:num w:numId="6">
    <w:abstractNumId w:val="14"/>
  </w:num>
  <w:num w:numId="7">
    <w:abstractNumId w:val="6"/>
  </w:num>
  <w:num w:numId="8">
    <w:abstractNumId w:val="5"/>
  </w:num>
  <w:num w:numId="9">
    <w:abstractNumId w:val="19"/>
  </w:num>
  <w:num w:numId="10">
    <w:abstractNumId w:val="11"/>
  </w:num>
  <w:num w:numId="11">
    <w:abstractNumId w:val="15"/>
  </w:num>
  <w:num w:numId="12">
    <w:abstractNumId w:val="20"/>
  </w:num>
  <w:num w:numId="13">
    <w:abstractNumId w:val="1"/>
  </w:num>
  <w:num w:numId="14">
    <w:abstractNumId w:val="8"/>
  </w:num>
  <w:num w:numId="15">
    <w:abstractNumId w:val="13"/>
  </w:num>
  <w:num w:numId="16">
    <w:abstractNumId w:val="0"/>
  </w:num>
  <w:num w:numId="17">
    <w:abstractNumId w:val="2"/>
  </w:num>
  <w:num w:numId="18">
    <w:abstractNumId w:val="18"/>
  </w:num>
  <w:num w:numId="19">
    <w:abstractNumId w:val="3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25"/>
    <w:rsid w:val="002A3B58"/>
    <w:rsid w:val="002D172C"/>
    <w:rsid w:val="002D4A29"/>
    <w:rsid w:val="00493FD0"/>
    <w:rsid w:val="004D2B16"/>
    <w:rsid w:val="004D51E2"/>
    <w:rsid w:val="004E2A8C"/>
    <w:rsid w:val="00551915"/>
    <w:rsid w:val="005F05E0"/>
    <w:rsid w:val="00635371"/>
    <w:rsid w:val="00646CBC"/>
    <w:rsid w:val="006F712D"/>
    <w:rsid w:val="00A57B3C"/>
    <w:rsid w:val="00B352FF"/>
    <w:rsid w:val="00C10BF2"/>
    <w:rsid w:val="00C65625"/>
    <w:rsid w:val="00C70F25"/>
    <w:rsid w:val="00CF5D8A"/>
    <w:rsid w:val="00D2242E"/>
    <w:rsid w:val="00DC2CB7"/>
    <w:rsid w:val="00EC3275"/>
    <w:rsid w:val="00F2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5A200-B374-4CD6-A0E1-5B2B2388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F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24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nhideWhenUsed/>
    <w:rsid w:val="00551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551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551915"/>
    <w:pPr>
      <w:spacing w:after="120" w:line="240" w:lineRule="auto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551915"/>
    <w:rPr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551915"/>
    <w:pPr>
      <w:spacing w:after="0" w:line="240" w:lineRule="auto"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551915"/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551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D4A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a0"/>
    <w:rsid w:val="002D4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Рогачёва</dc:creator>
  <cp:lastModifiedBy>user</cp:lastModifiedBy>
  <cp:revision>3</cp:revision>
  <cp:lastPrinted>2021-12-23T14:07:00Z</cp:lastPrinted>
  <dcterms:created xsi:type="dcterms:W3CDTF">2023-03-16T07:13:00Z</dcterms:created>
  <dcterms:modified xsi:type="dcterms:W3CDTF">2023-03-16T08:29:00Z</dcterms:modified>
</cp:coreProperties>
</file>