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BF" w:rsidRDefault="00B34ABF" w:rsidP="00B34ABF">
      <w:pPr>
        <w:pStyle w:val="2"/>
        <w:tabs>
          <w:tab w:val="left" w:pos="10632"/>
        </w:tabs>
        <w:ind w:firstLine="567"/>
        <w:jc w:val="center"/>
        <w:rPr>
          <w:rFonts w:cs="Arial"/>
          <w:b/>
          <w:sz w:val="40"/>
          <w:szCs w:val="40"/>
        </w:rPr>
      </w:pPr>
      <w:r>
        <w:rPr>
          <w:rFonts w:cs="Arial"/>
          <w:b/>
          <w:sz w:val="40"/>
          <w:szCs w:val="40"/>
        </w:rPr>
        <w:t>Информационное сообщение</w:t>
      </w:r>
    </w:p>
    <w:p w:rsidR="00B34ABF" w:rsidRDefault="000C1031" w:rsidP="00B34ABF">
      <w:pPr>
        <w:pStyle w:val="2"/>
        <w:tabs>
          <w:tab w:val="left" w:pos="10632"/>
        </w:tabs>
        <w:ind w:firstLine="567"/>
        <w:jc w:val="center"/>
        <w:rPr>
          <w:rFonts w:cs="Arial"/>
          <w:b/>
          <w:sz w:val="40"/>
          <w:szCs w:val="40"/>
        </w:rPr>
      </w:pPr>
      <w:r>
        <w:rPr>
          <w:rFonts w:cs="Arial"/>
          <w:b/>
          <w:sz w:val="40"/>
          <w:szCs w:val="40"/>
        </w:rPr>
        <w:t xml:space="preserve">№  </w:t>
      </w:r>
      <w:r w:rsidR="00B30337">
        <w:rPr>
          <w:rFonts w:cs="Arial"/>
          <w:b/>
          <w:sz w:val="40"/>
          <w:szCs w:val="40"/>
        </w:rPr>
        <w:t>05-16</w:t>
      </w:r>
    </w:p>
    <w:p w:rsidR="00B34ABF" w:rsidRDefault="00B34ABF" w:rsidP="00B34ABF">
      <w:pPr>
        <w:ind w:firstLine="567"/>
        <w:jc w:val="both"/>
        <w:rPr>
          <w:rFonts w:ascii="Arial" w:hAnsi="Arial" w:cs="Arial"/>
          <w:sz w:val="22"/>
          <w:szCs w:val="22"/>
        </w:rPr>
      </w:pPr>
    </w:p>
    <w:p w:rsidR="00B34ABF" w:rsidRDefault="00B34ABF" w:rsidP="00B34ABF">
      <w:pPr>
        <w:ind w:firstLine="567"/>
        <w:jc w:val="both"/>
        <w:rPr>
          <w:rFonts w:ascii="Arial" w:hAnsi="Arial" w:cs="Arial"/>
          <w:sz w:val="22"/>
          <w:szCs w:val="22"/>
        </w:rPr>
      </w:pPr>
      <w:r>
        <w:rPr>
          <w:rFonts w:ascii="Arial" w:hAnsi="Arial" w:cs="Arial"/>
          <w:sz w:val="22"/>
          <w:szCs w:val="22"/>
        </w:rPr>
        <w:t>Администрация  МО  «Мезенский  район» сообщает  о  проведении   торгов  посредством  публичного  предложения    по  продаже  муниципального  имущества, принадлежащего  на  праве   собственности   МО  «Мезенский  район».</w:t>
      </w:r>
    </w:p>
    <w:p w:rsidR="00B34ABF" w:rsidRDefault="00B34ABF" w:rsidP="00B34ABF">
      <w:pPr>
        <w:pStyle w:val="2"/>
      </w:pPr>
    </w:p>
    <w:p w:rsidR="00B34ABF" w:rsidRDefault="00B34ABF" w:rsidP="00B34ABF">
      <w:pPr>
        <w:pStyle w:val="2"/>
        <w:ind w:firstLine="567"/>
        <w:jc w:val="center"/>
        <w:rPr>
          <w:rFonts w:ascii="Arial" w:hAnsi="Arial" w:cs="Arial"/>
          <w:b/>
          <w:sz w:val="22"/>
          <w:szCs w:val="22"/>
        </w:rPr>
      </w:pPr>
      <w:r>
        <w:rPr>
          <w:rFonts w:ascii="Arial" w:hAnsi="Arial" w:cs="Arial"/>
          <w:b/>
          <w:sz w:val="22"/>
          <w:szCs w:val="22"/>
        </w:rPr>
        <w:t>I. Общие положения</w:t>
      </w:r>
    </w:p>
    <w:p w:rsidR="00B34ABF" w:rsidRDefault="00B34ABF" w:rsidP="00B34ABF">
      <w:pPr>
        <w:pStyle w:val="2"/>
        <w:ind w:firstLine="567"/>
        <w:jc w:val="center"/>
        <w:rPr>
          <w:rFonts w:ascii="Arial" w:hAnsi="Arial" w:cs="Arial"/>
          <w:b/>
          <w:sz w:val="22"/>
          <w:szCs w:val="22"/>
        </w:rPr>
      </w:pPr>
    </w:p>
    <w:p w:rsidR="00B34ABF" w:rsidRDefault="00B34ABF" w:rsidP="00B34ABF">
      <w:pPr>
        <w:jc w:val="both"/>
        <w:rPr>
          <w:rFonts w:ascii="Arial" w:hAnsi="Arial" w:cs="Arial"/>
          <w:sz w:val="22"/>
          <w:szCs w:val="22"/>
        </w:rPr>
      </w:pPr>
      <w:r>
        <w:rPr>
          <w:rFonts w:ascii="Arial" w:hAnsi="Arial" w:cs="Arial"/>
          <w:b/>
          <w:sz w:val="22"/>
          <w:szCs w:val="22"/>
        </w:rPr>
        <w:t xml:space="preserve">          1. Основание проведения торгов - </w:t>
      </w:r>
      <w:r>
        <w:rPr>
          <w:sz w:val="22"/>
          <w:szCs w:val="22"/>
        </w:rPr>
        <w:t xml:space="preserve"> </w:t>
      </w:r>
      <w:r w:rsidR="00B30337" w:rsidRPr="00B30337">
        <w:rPr>
          <w:rFonts w:ascii="Arial" w:hAnsi="Arial" w:cs="Arial"/>
          <w:sz w:val="22"/>
          <w:szCs w:val="22"/>
        </w:rPr>
        <w:t>в соответствии  прогнозным планом приватизации муниципального имущества МО «Мезенский район»  на  2016  год, утвержденный  решением   собрания  депутатов  МО  «Мезенский муниципальный   район»    от   03  декабря   2015 года  № 189.</w:t>
      </w:r>
    </w:p>
    <w:p w:rsidR="00B34ABF" w:rsidRDefault="00B34ABF" w:rsidP="00B34ABF">
      <w:pPr>
        <w:pStyle w:val="2"/>
        <w:ind w:right="-2" w:firstLine="567"/>
        <w:jc w:val="both"/>
        <w:rPr>
          <w:rFonts w:ascii="Arial" w:hAnsi="Arial" w:cs="Arial"/>
          <w:b/>
          <w:sz w:val="22"/>
          <w:szCs w:val="22"/>
        </w:rPr>
      </w:pPr>
      <w:r>
        <w:rPr>
          <w:rFonts w:ascii="Arial" w:hAnsi="Arial" w:cs="Arial"/>
          <w:sz w:val="22"/>
          <w:szCs w:val="22"/>
        </w:rPr>
        <w:t>.</w:t>
      </w:r>
      <w:r>
        <w:rPr>
          <w:rFonts w:ascii="Arial" w:hAnsi="Arial" w:cs="Arial"/>
          <w:b/>
          <w:sz w:val="22"/>
          <w:szCs w:val="22"/>
        </w:rPr>
        <w:t xml:space="preserve"> </w:t>
      </w:r>
    </w:p>
    <w:p w:rsidR="00B34ABF" w:rsidRDefault="00B34ABF" w:rsidP="00B34ABF">
      <w:pPr>
        <w:pStyle w:val="2"/>
        <w:ind w:right="-2" w:firstLine="567"/>
        <w:jc w:val="both"/>
        <w:rPr>
          <w:rFonts w:ascii="Arial" w:hAnsi="Arial" w:cs="Arial"/>
          <w:sz w:val="22"/>
          <w:szCs w:val="22"/>
        </w:rPr>
      </w:pPr>
      <w:r>
        <w:rPr>
          <w:rFonts w:ascii="Arial" w:hAnsi="Arial" w:cs="Arial"/>
          <w:b/>
          <w:sz w:val="22"/>
          <w:szCs w:val="22"/>
        </w:rPr>
        <w:t>2. Собственник выставляемого на торги имущества</w:t>
      </w:r>
      <w:r>
        <w:rPr>
          <w:rFonts w:ascii="Arial" w:hAnsi="Arial" w:cs="Arial"/>
          <w:sz w:val="22"/>
          <w:szCs w:val="22"/>
        </w:rPr>
        <w:t xml:space="preserve"> – МО  «Мезенский  муниципальный  район»</w:t>
      </w:r>
    </w:p>
    <w:p w:rsidR="00B34ABF" w:rsidRDefault="00B34ABF" w:rsidP="00B34ABF">
      <w:pPr>
        <w:pStyle w:val="2"/>
        <w:ind w:firstLine="567"/>
        <w:jc w:val="both"/>
        <w:rPr>
          <w:rFonts w:ascii="Arial" w:hAnsi="Arial" w:cs="Arial"/>
          <w:sz w:val="22"/>
          <w:szCs w:val="22"/>
        </w:rPr>
      </w:pPr>
      <w:r>
        <w:rPr>
          <w:rFonts w:ascii="Arial" w:hAnsi="Arial" w:cs="Arial"/>
          <w:b/>
          <w:sz w:val="22"/>
          <w:szCs w:val="22"/>
        </w:rPr>
        <w:t xml:space="preserve">3. Организатор торгов (Продавец) – </w:t>
      </w:r>
      <w:r>
        <w:rPr>
          <w:rFonts w:ascii="Arial" w:hAnsi="Arial" w:cs="Arial"/>
          <w:sz w:val="22"/>
          <w:szCs w:val="22"/>
        </w:rPr>
        <w:t>Комитет  по  управлению  имуществом  и  земельными  ресурсами  администрации  МО  «Мезенский  район»</w:t>
      </w:r>
    </w:p>
    <w:p w:rsidR="00B34ABF" w:rsidRDefault="00B34ABF" w:rsidP="00B34ABF">
      <w:pPr>
        <w:pStyle w:val="2"/>
        <w:ind w:firstLine="567"/>
        <w:jc w:val="both"/>
        <w:rPr>
          <w:rFonts w:ascii="Arial" w:hAnsi="Arial" w:cs="Arial"/>
          <w:b/>
          <w:sz w:val="22"/>
          <w:szCs w:val="22"/>
        </w:rPr>
      </w:pPr>
      <w:r>
        <w:rPr>
          <w:rFonts w:ascii="Arial" w:hAnsi="Arial" w:cs="Arial"/>
          <w:b/>
          <w:sz w:val="22"/>
          <w:szCs w:val="22"/>
        </w:rPr>
        <w:t>4. Форма торгов (способ приватизации)</w:t>
      </w:r>
      <w:r>
        <w:rPr>
          <w:rFonts w:ascii="Arial" w:hAnsi="Arial" w:cs="Arial"/>
          <w:sz w:val="22"/>
          <w:szCs w:val="22"/>
        </w:rPr>
        <w:t xml:space="preserve"> – торги  посредством  публичного  предложения.</w:t>
      </w:r>
      <w:r>
        <w:rPr>
          <w:rFonts w:ascii="Arial" w:hAnsi="Arial" w:cs="Arial"/>
          <w:b/>
          <w:sz w:val="22"/>
          <w:szCs w:val="22"/>
        </w:rPr>
        <w:t xml:space="preserve"> </w:t>
      </w:r>
    </w:p>
    <w:p w:rsidR="00B34ABF" w:rsidRDefault="00B34ABF" w:rsidP="00B34ABF">
      <w:pPr>
        <w:pStyle w:val="2"/>
        <w:ind w:firstLine="567"/>
        <w:jc w:val="both"/>
        <w:rPr>
          <w:rFonts w:ascii="Arial" w:hAnsi="Arial" w:cs="Arial"/>
          <w:sz w:val="22"/>
          <w:szCs w:val="22"/>
        </w:rPr>
      </w:pPr>
      <w:r>
        <w:rPr>
          <w:rFonts w:ascii="Arial" w:hAnsi="Arial" w:cs="Arial"/>
          <w:b/>
          <w:sz w:val="22"/>
          <w:szCs w:val="22"/>
        </w:rPr>
        <w:t>5. Дата начала приема заявок на приобретение имущества –</w:t>
      </w:r>
      <w:r w:rsidR="000C1031">
        <w:rPr>
          <w:rFonts w:ascii="Arial" w:hAnsi="Arial" w:cs="Arial"/>
          <w:sz w:val="22"/>
          <w:szCs w:val="22"/>
        </w:rPr>
        <w:t xml:space="preserve">  </w:t>
      </w:r>
      <w:r w:rsidR="00B30337">
        <w:rPr>
          <w:rFonts w:ascii="Arial" w:hAnsi="Arial" w:cs="Arial"/>
          <w:sz w:val="22"/>
          <w:szCs w:val="22"/>
        </w:rPr>
        <w:t xml:space="preserve">15  июня 2016 года </w:t>
      </w:r>
    </w:p>
    <w:p w:rsidR="00B34ABF" w:rsidRDefault="00B34ABF" w:rsidP="00B34ABF">
      <w:pPr>
        <w:pStyle w:val="2"/>
        <w:ind w:firstLine="567"/>
        <w:jc w:val="both"/>
        <w:rPr>
          <w:rFonts w:ascii="Arial" w:hAnsi="Arial" w:cs="Arial"/>
          <w:sz w:val="22"/>
          <w:szCs w:val="22"/>
        </w:rPr>
      </w:pPr>
      <w:r>
        <w:rPr>
          <w:rFonts w:ascii="Arial" w:hAnsi="Arial" w:cs="Arial"/>
          <w:b/>
          <w:sz w:val="22"/>
          <w:szCs w:val="22"/>
        </w:rPr>
        <w:t xml:space="preserve">6. Дата окончания приема заявок на приобретение имущества </w:t>
      </w:r>
      <w:r w:rsidR="000C1031">
        <w:rPr>
          <w:rFonts w:ascii="Arial" w:hAnsi="Arial" w:cs="Arial"/>
          <w:sz w:val="22"/>
          <w:szCs w:val="22"/>
        </w:rPr>
        <w:t xml:space="preserve">– </w:t>
      </w:r>
      <w:r w:rsidR="00B30337">
        <w:rPr>
          <w:rFonts w:ascii="Arial" w:hAnsi="Arial" w:cs="Arial"/>
          <w:sz w:val="22"/>
          <w:szCs w:val="22"/>
        </w:rPr>
        <w:t>12 июл</w:t>
      </w:r>
      <w:r w:rsidR="000C1031">
        <w:rPr>
          <w:rFonts w:ascii="Arial" w:hAnsi="Arial" w:cs="Arial"/>
          <w:sz w:val="22"/>
          <w:szCs w:val="22"/>
        </w:rPr>
        <w:t>я</w:t>
      </w:r>
      <w:r w:rsidR="00B30337">
        <w:rPr>
          <w:rFonts w:ascii="Arial" w:hAnsi="Arial" w:cs="Arial"/>
          <w:sz w:val="22"/>
          <w:szCs w:val="22"/>
        </w:rPr>
        <w:br/>
        <w:t>2016</w:t>
      </w:r>
      <w:r>
        <w:rPr>
          <w:rFonts w:ascii="Arial" w:hAnsi="Arial" w:cs="Arial"/>
          <w:sz w:val="22"/>
          <w:szCs w:val="22"/>
        </w:rPr>
        <w:t xml:space="preserve"> года   в 10.00  часов по московскому времени.</w:t>
      </w:r>
    </w:p>
    <w:p w:rsidR="00B34ABF" w:rsidRDefault="00B34ABF" w:rsidP="00B34ABF">
      <w:pPr>
        <w:pStyle w:val="2"/>
        <w:ind w:firstLine="567"/>
        <w:jc w:val="both"/>
        <w:rPr>
          <w:rFonts w:ascii="Arial" w:hAnsi="Arial" w:cs="Arial"/>
          <w:sz w:val="22"/>
          <w:szCs w:val="22"/>
        </w:rPr>
      </w:pPr>
      <w:r>
        <w:rPr>
          <w:rFonts w:ascii="Arial" w:hAnsi="Arial" w:cs="Arial"/>
          <w:b/>
          <w:sz w:val="22"/>
          <w:szCs w:val="22"/>
        </w:rPr>
        <w:t>7. Время и место приема заявок -</w:t>
      </w:r>
      <w:r>
        <w:rPr>
          <w:rFonts w:ascii="Arial" w:hAnsi="Arial" w:cs="Arial"/>
          <w:sz w:val="22"/>
          <w:szCs w:val="22"/>
        </w:rPr>
        <w:t xml:space="preserve"> рабочие дни с 9.00 до 17.00 по московскому времени по адресу: Архангельская  область, </w:t>
      </w:r>
      <w:proofErr w:type="gramStart"/>
      <w:r>
        <w:rPr>
          <w:rFonts w:ascii="Arial" w:hAnsi="Arial" w:cs="Arial"/>
          <w:sz w:val="22"/>
          <w:szCs w:val="22"/>
        </w:rPr>
        <w:t>г</w:t>
      </w:r>
      <w:proofErr w:type="gramEnd"/>
      <w:r>
        <w:rPr>
          <w:rFonts w:ascii="Arial" w:hAnsi="Arial" w:cs="Arial"/>
          <w:sz w:val="22"/>
          <w:szCs w:val="22"/>
        </w:rPr>
        <w:t>. Мезень, пр. Советский, д. 48, администрация  МО  «Мезенский  район», кабинет  №  16, (КУМИ), телефон для справок: (818-48) 914-40.</w:t>
      </w:r>
    </w:p>
    <w:p w:rsidR="00B34ABF" w:rsidRDefault="00B34ABF" w:rsidP="00B34ABF">
      <w:pPr>
        <w:pStyle w:val="2"/>
        <w:ind w:firstLine="567"/>
        <w:jc w:val="both"/>
        <w:rPr>
          <w:rFonts w:ascii="Arial" w:hAnsi="Arial" w:cs="Arial"/>
          <w:sz w:val="22"/>
          <w:szCs w:val="22"/>
        </w:rPr>
      </w:pPr>
      <w:r>
        <w:rPr>
          <w:rFonts w:ascii="Arial" w:hAnsi="Arial" w:cs="Arial"/>
          <w:b/>
          <w:sz w:val="22"/>
          <w:szCs w:val="22"/>
        </w:rPr>
        <w:t xml:space="preserve">8. Дата, время и место подведения итогов приема заявок –  </w:t>
      </w:r>
      <w:r w:rsidR="000C1031">
        <w:rPr>
          <w:rFonts w:ascii="Arial" w:hAnsi="Arial" w:cs="Arial"/>
          <w:sz w:val="22"/>
          <w:szCs w:val="22"/>
        </w:rPr>
        <w:t xml:space="preserve"> </w:t>
      </w:r>
      <w:r w:rsidR="00B30337">
        <w:rPr>
          <w:rFonts w:ascii="Arial" w:hAnsi="Arial" w:cs="Arial"/>
          <w:sz w:val="22"/>
          <w:szCs w:val="22"/>
        </w:rPr>
        <w:t>12  июл</w:t>
      </w:r>
      <w:r w:rsidR="000C1031">
        <w:rPr>
          <w:rFonts w:ascii="Arial" w:hAnsi="Arial" w:cs="Arial"/>
          <w:sz w:val="22"/>
          <w:szCs w:val="22"/>
        </w:rPr>
        <w:t>я</w:t>
      </w:r>
      <w:r w:rsidR="00B30337">
        <w:rPr>
          <w:rFonts w:ascii="Arial" w:hAnsi="Arial" w:cs="Arial"/>
          <w:sz w:val="22"/>
          <w:szCs w:val="22"/>
        </w:rPr>
        <w:t xml:space="preserve">  2016</w:t>
      </w:r>
      <w:r>
        <w:rPr>
          <w:rFonts w:ascii="Arial" w:hAnsi="Arial" w:cs="Arial"/>
          <w:sz w:val="22"/>
          <w:szCs w:val="22"/>
        </w:rPr>
        <w:t xml:space="preserve"> года в 11.00 часов по адресу: Архангельская  область, </w:t>
      </w:r>
      <w:proofErr w:type="gramStart"/>
      <w:r>
        <w:rPr>
          <w:rFonts w:ascii="Arial" w:hAnsi="Arial" w:cs="Arial"/>
          <w:sz w:val="22"/>
          <w:szCs w:val="22"/>
        </w:rPr>
        <w:t>г</w:t>
      </w:r>
      <w:proofErr w:type="gramEnd"/>
      <w:r>
        <w:rPr>
          <w:rFonts w:ascii="Arial" w:hAnsi="Arial" w:cs="Arial"/>
          <w:sz w:val="22"/>
          <w:szCs w:val="22"/>
        </w:rPr>
        <w:t>. Мезень, пр. Советский, д. 48, администрация  МО  «Мезенский  район», зал  заседаний</w:t>
      </w:r>
    </w:p>
    <w:p w:rsidR="00B34ABF" w:rsidRDefault="00B34ABF" w:rsidP="00B34ABF">
      <w:pPr>
        <w:pStyle w:val="2"/>
        <w:ind w:right="-142"/>
        <w:jc w:val="both"/>
        <w:rPr>
          <w:rFonts w:ascii="Arial" w:hAnsi="Arial" w:cs="Arial"/>
          <w:sz w:val="22"/>
          <w:szCs w:val="22"/>
        </w:rPr>
      </w:pPr>
      <w:r>
        <w:rPr>
          <w:rFonts w:ascii="Arial" w:hAnsi="Arial" w:cs="Arial"/>
          <w:sz w:val="22"/>
          <w:szCs w:val="22"/>
        </w:rPr>
        <w:t xml:space="preserve">         </w:t>
      </w:r>
      <w:r>
        <w:rPr>
          <w:rFonts w:ascii="Arial" w:hAnsi="Arial" w:cs="Arial"/>
          <w:b/>
          <w:noProof/>
          <w:sz w:val="22"/>
          <w:szCs w:val="22"/>
        </w:rPr>
        <w:t>9.</w:t>
      </w:r>
      <w:r>
        <w:rPr>
          <w:rFonts w:ascii="Arial" w:hAnsi="Arial" w:cs="Arial"/>
          <w:sz w:val="22"/>
          <w:szCs w:val="22"/>
        </w:rPr>
        <w:t xml:space="preserve"> По требованию участников возможен осмотр имущества. </w:t>
      </w:r>
      <w:proofErr w:type="gramStart"/>
      <w:r>
        <w:rPr>
          <w:rFonts w:ascii="Arial" w:hAnsi="Arial" w:cs="Arial"/>
          <w:sz w:val="22"/>
          <w:szCs w:val="22"/>
        </w:rPr>
        <w:t xml:space="preserve">При этом заявки на участие в осмотре подаются не позднее двух рабочих дней до даты осмотра в Комитет  по  управлению  имуществом  и  земельными  ресурсами   с 9 час. 00 мин. до 16 час. 00 мин., перерыв с 13 час. 00 мин. до 14 час. 00 мин. (время московское), или по телефону: </w:t>
      </w:r>
      <w:r>
        <w:rPr>
          <w:rFonts w:ascii="Arial" w:hAnsi="Arial" w:cs="Arial"/>
          <w:sz w:val="22"/>
          <w:szCs w:val="22"/>
        </w:rPr>
        <w:br/>
        <w:t>914-40.</w:t>
      </w:r>
      <w:proofErr w:type="gramEnd"/>
    </w:p>
    <w:p w:rsidR="00B34ABF" w:rsidRDefault="00B34ABF" w:rsidP="00B34ABF">
      <w:pPr>
        <w:pStyle w:val="2"/>
        <w:ind w:firstLine="567"/>
        <w:jc w:val="both"/>
        <w:rPr>
          <w:rFonts w:ascii="Arial" w:hAnsi="Arial" w:cs="Arial"/>
          <w:sz w:val="22"/>
          <w:szCs w:val="22"/>
        </w:rPr>
      </w:pPr>
      <w:r>
        <w:rPr>
          <w:rFonts w:ascii="Arial" w:hAnsi="Arial" w:cs="Arial"/>
          <w:b/>
          <w:sz w:val="22"/>
          <w:szCs w:val="22"/>
        </w:rPr>
        <w:t xml:space="preserve">10. Дата, время и место проведения продажи посредством публичного предложения – </w:t>
      </w:r>
      <w:r w:rsidR="00D10BEC">
        <w:rPr>
          <w:rFonts w:ascii="Arial" w:hAnsi="Arial" w:cs="Arial"/>
          <w:sz w:val="22"/>
          <w:szCs w:val="22"/>
        </w:rPr>
        <w:t>20</w:t>
      </w:r>
      <w:r w:rsidR="00B30337">
        <w:rPr>
          <w:rFonts w:ascii="Arial" w:hAnsi="Arial" w:cs="Arial"/>
          <w:sz w:val="22"/>
          <w:szCs w:val="22"/>
        </w:rPr>
        <w:t xml:space="preserve"> </w:t>
      </w:r>
      <w:r w:rsidR="000C1031">
        <w:rPr>
          <w:rFonts w:ascii="Arial" w:hAnsi="Arial" w:cs="Arial"/>
          <w:sz w:val="22"/>
          <w:szCs w:val="22"/>
        </w:rPr>
        <w:t xml:space="preserve">  июля</w:t>
      </w:r>
      <w:r w:rsidR="00B30337">
        <w:rPr>
          <w:rFonts w:ascii="Arial" w:hAnsi="Arial" w:cs="Arial"/>
          <w:sz w:val="22"/>
          <w:szCs w:val="22"/>
        </w:rPr>
        <w:t xml:space="preserve">  2016</w:t>
      </w:r>
      <w:r w:rsidR="00271CF9">
        <w:rPr>
          <w:rFonts w:ascii="Arial" w:hAnsi="Arial" w:cs="Arial"/>
          <w:sz w:val="22"/>
          <w:szCs w:val="22"/>
        </w:rPr>
        <w:t xml:space="preserve">   года в </w:t>
      </w:r>
      <w:r w:rsidR="00B30337">
        <w:rPr>
          <w:rFonts w:ascii="Arial" w:hAnsi="Arial" w:cs="Arial"/>
          <w:sz w:val="22"/>
          <w:szCs w:val="22"/>
        </w:rPr>
        <w:t>14.15</w:t>
      </w:r>
      <w:r>
        <w:rPr>
          <w:rFonts w:ascii="Arial" w:hAnsi="Arial" w:cs="Arial"/>
          <w:sz w:val="22"/>
          <w:szCs w:val="22"/>
        </w:rPr>
        <w:t xml:space="preserve"> часов по адресу: Архангельская  область, </w:t>
      </w:r>
      <w:proofErr w:type="gramStart"/>
      <w:r>
        <w:rPr>
          <w:rFonts w:ascii="Arial" w:hAnsi="Arial" w:cs="Arial"/>
          <w:sz w:val="22"/>
          <w:szCs w:val="22"/>
        </w:rPr>
        <w:t>г</w:t>
      </w:r>
      <w:proofErr w:type="gramEnd"/>
      <w:r>
        <w:rPr>
          <w:rFonts w:ascii="Arial" w:hAnsi="Arial" w:cs="Arial"/>
          <w:sz w:val="22"/>
          <w:szCs w:val="22"/>
        </w:rPr>
        <w:t>. Мезень, пр. Советский, д. 48, администрация  МО  «Мезенский  район», зал  администрации</w:t>
      </w:r>
    </w:p>
    <w:p w:rsidR="00B34ABF" w:rsidRDefault="00B34ABF" w:rsidP="00B34ABF">
      <w:pPr>
        <w:pStyle w:val="3"/>
        <w:ind w:firstLine="567"/>
        <w:jc w:val="both"/>
        <w:rPr>
          <w:rFonts w:ascii="Arial" w:hAnsi="Arial" w:cs="Arial"/>
          <w:noProof w:val="0"/>
          <w:sz w:val="22"/>
          <w:szCs w:val="22"/>
        </w:rPr>
      </w:pPr>
      <w:r>
        <w:rPr>
          <w:rFonts w:ascii="Arial" w:hAnsi="Arial" w:cs="Arial"/>
          <w:noProof w:val="0"/>
          <w:sz w:val="22"/>
          <w:szCs w:val="22"/>
        </w:rPr>
        <w:t xml:space="preserve">Получить более подробную информацию по объекту торгов и комплект аукционной  документации можно по адресу:  на официальном сайте торгов Российской Федерации в сети «Интернет»: </w:t>
      </w:r>
      <w:hyperlink r:id="rId7" w:history="1">
        <w:r>
          <w:rPr>
            <w:rStyle w:val="a3"/>
            <w:rFonts w:ascii="Arial" w:hAnsi="Arial" w:cs="Arial"/>
            <w:noProof w:val="0"/>
            <w:sz w:val="22"/>
            <w:szCs w:val="22"/>
          </w:rPr>
          <w:t>http://www.torgi.gov.ru/</w:t>
        </w:r>
      </w:hyperlink>
      <w:r>
        <w:rPr>
          <w:rFonts w:ascii="Arial" w:hAnsi="Arial" w:cs="Arial"/>
          <w:noProof w:val="0"/>
          <w:sz w:val="22"/>
          <w:szCs w:val="22"/>
        </w:rPr>
        <w:t xml:space="preserve">  и  на  сайте  Мезенского  района  </w:t>
      </w:r>
      <w:hyperlink r:id="rId8" w:history="1">
        <w:r>
          <w:rPr>
            <w:rStyle w:val="a3"/>
            <w:rFonts w:ascii="Arial" w:hAnsi="Arial" w:cs="Arial"/>
            <w:noProof w:val="0"/>
            <w:sz w:val="22"/>
            <w:szCs w:val="22"/>
          </w:rPr>
          <w:t>http://www.</w:t>
        </w:r>
        <w:proofErr w:type="spellStart"/>
        <w:r>
          <w:rPr>
            <w:rStyle w:val="a3"/>
            <w:rFonts w:ascii="Arial" w:hAnsi="Arial" w:cs="Arial"/>
            <w:noProof w:val="0"/>
            <w:sz w:val="22"/>
            <w:szCs w:val="22"/>
            <w:lang w:val="en-US"/>
          </w:rPr>
          <w:t>mezen</w:t>
        </w:r>
        <w:proofErr w:type="spellEnd"/>
        <w:r>
          <w:rPr>
            <w:rStyle w:val="a3"/>
            <w:rFonts w:ascii="Arial" w:hAnsi="Arial" w:cs="Arial"/>
            <w:noProof w:val="0"/>
            <w:sz w:val="22"/>
            <w:szCs w:val="22"/>
          </w:rPr>
          <w:t>.</w:t>
        </w:r>
        <w:proofErr w:type="spellStart"/>
        <w:r>
          <w:rPr>
            <w:rStyle w:val="a3"/>
            <w:rFonts w:ascii="Arial" w:hAnsi="Arial" w:cs="Arial"/>
            <w:noProof w:val="0"/>
            <w:sz w:val="22"/>
            <w:szCs w:val="22"/>
          </w:rPr>
          <w:t>ru</w:t>
        </w:r>
        <w:proofErr w:type="spellEnd"/>
        <w:r>
          <w:rPr>
            <w:rStyle w:val="a3"/>
            <w:rFonts w:ascii="Arial" w:hAnsi="Arial" w:cs="Arial"/>
            <w:noProof w:val="0"/>
            <w:sz w:val="22"/>
            <w:szCs w:val="22"/>
          </w:rPr>
          <w:t>/</w:t>
        </w:r>
      </w:hyperlink>
      <w:r>
        <w:rPr>
          <w:rFonts w:ascii="Arial" w:hAnsi="Arial" w:cs="Arial"/>
          <w:noProof w:val="0"/>
          <w:sz w:val="22"/>
          <w:szCs w:val="22"/>
        </w:rPr>
        <w:t xml:space="preserve">  </w:t>
      </w:r>
    </w:p>
    <w:p w:rsidR="00B34ABF" w:rsidRDefault="00B34ABF" w:rsidP="00B34ABF">
      <w:pPr>
        <w:pStyle w:val="2"/>
        <w:ind w:firstLine="567"/>
        <w:jc w:val="both"/>
        <w:rPr>
          <w:rFonts w:ascii="Arial" w:hAnsi="Arial" w:cs="Arial"/>
          <w:sz w:val="22"/>
          <w:szCs w:val="22"/>
        </w:rPr>
      </w:pPr>
    </w:p>
    <w:p w:rsidR="00B34ABF" w:rsidRDefault="00B34ABF" w:rsidP="00B34ABF">
      <w:pPr>
        <w:pStyle w:val="2"/>
        <w:tabs>
          <w:tab w:val="left" w:pos="1134"/>
        </w:tabs>
        <w:ind w:firstLine="567"/>
        <w:jc w:val="center"/>
        <w:rPr>
          <w:rFonts w:ascii="Arial" w:hAnsi="Arial" w:cs="Arial"/>
          <w:b/>
          <w:sz w:val="22"/>
          <w:szCs w:val="22"/>
        </w:rPr>
      </w:pPr>
      <w:r>
        <w:rPr>
          <w:rFonts w:ascii="Arial" w:hAnsi="Arial" w:cs="Arial"/>
          <w:b/>
          <w:sz w:val="22"/>
          <w:szCs w:val="22"/>
        </w:rPr>
        <w:t>II. Характеристика  имущества  и  стоимость  продажи</w:t>
      </w:r>
    </w:p>
    <w:p w:rsidR="00B34ABF" w:rsidRDefault="00B34ABF" w:rsidP="00B34ABF">
      <w:pPr>
        <w:pStyle w:val="2"/>
        <w:tabs>
          <w:tab w:val="left" w:pos="1134"/>
        </w:tabs>
        <w:ind w:firstLine="567"/>
        <w:jc w:val="center"/>
        <w:rPr>
          <w:rFonts w:ascii="Arial" w:hAnsi="Arial" w:cs="Arial"/>
          <w:b/>
          <w:sz w:val="22"/>
          <w:szCs w:val="22"/>
        </w:rPr>
      </w:pPr>
    </w:p>
    <w:p w:rsidR="00B34ABF" w:rsidRDefault="00B34ABF" w:rsidP="00B34ABF">
      <w:pPr>
        <w:pStyle w:val="a4"/>
        <w:ind w:firstLine="709"/>
        <w:rPr>
          <w:rFonts w:ascii="Arial" w:hAnsi="Arial" w:cs="Arial"/>
          <w:b/>
          <w:sz w:val="22"/>
          <w:szCs w:val="22"/>
        </w:rPr>
      </w:pPr>
      <w:r>
        <w:rPr>
          <w:rFonts w:ascii="Arial" w:hAnsi="Arial" w:cs="Arial"/>
          <w:b/>
          <w:sz w:val="22"/>
          <w:szCs w:val="22"/>
        </w:rPr>
        <w:t xml:space="preserve">Характеристика приватизируемого имущества: </w:t>
      </w:r>
    </w:p>
    <w:p w:rsidR="00B30337" w:rsidRPr="00B30337" w:rsidRDefault="000C1031" w:rsidP="00B30337">
      <w:pPr>
        <w:jc w:val="both"/>
        <w:rPr>
          <w:rFonts w:ascii="Arial" w:hAnsi="Arial" w:cs="Arial"/>
          <w:noProof w:val="0"/>
          <w:sz w:val="22"/>
          <w:szCs w:val="22"/>
        </w:rPr>
      </w:pPr>
      <w:r>
        <w:rPr>
          <w:rFonts w:ascii="Arial" w:hAnsi="Arial" w:cs="Arial"/>
          <w:noProof w:val="0"/>
          <w:sz w:val="22"/>
          <w:szCs w:val="22"/>
        </w:rPr>
        <w:t xml:space="preserve">        </w:t>
      </w:r>
      <w:r w:rsidR="00B30337" w:rsidRPr="00B30337">
        <w:rPr>
          <w:rFonts w:ascii="Arial" w:hAnsi="Arial" w:cs="Arial"/>
          <w:noProof w:val="0"/>
          <w:sz w:val="22"/>
          <w:szCs w:val="22"/>
        </w:rPr>
        <w:t xml:space="preserve">ЛОТ  №  1 – Здание  жилого  дома, площадью  117,0 кв.м. (½ доля  в  праве) с  земельным  участком, (1/2 доля  в  праве) кадастровый  номер  29:11:010112:40, площадью  900,0 кв.м., расположенного  по  адресу: </w:t>
      </w:r>
      <w:proofErr w:type="gramStart"/>
      <w:r w:rsidR="00B30337" w:rsidRPr="00B30337">
        <w:rPr>
          <w:rFonts w:ascii="Arial" w:hAnsi="Arial" w:cs="Arial"/>
          <w:noProof w:val="0"/>
          <w:sz w:val="22"/>
          <w:szCs w:val="22"/>
        </w:rPr>
        <w:t>Архангельская  область, Мезенский  район, г. Мезень, ул. Набережная, д. 11 а</w:t>
      </w:r>
      <w:proofErr w:type="gramEnd"/>
    </w:p>
    <w:p w:rsidR="00B30337" w:rsidRPr="00B30337" w:rsidRDefault="00B30337" w:rsidP="00B30337">
      <w:pPr>
        <w:jc w:val="both"/>
        <w:rPr>
          <w:rFonts w:ascii="Arial" w:hAnsi="Arial" w:cs="Arial"/>
          <w:noProof w:val="0"/>
          <w:sz w:val="22"/>
          <w:szCs w:val="22"/>
        </w:rPr>
      </w:pPr>
      <w:r w:rsidRPr="00B30337">
        <w:rPr>
          <w:rFonts w:ascii="Arial" w:hAnsi="Arial" w:cs="Arial"/>
          <w:noProof w:val="0"/>
          <w:sz w:val="22"/>
          <w:szCs w:val="22"/>
        </w:rPr>
        <w:t xml:space="preserve">        ЛОТ  №  2   -  Транспортное  средство:  трактор   (самоходное  шасси</w:t>
      </w:r>
      <w:proofErr w:type="gramStart"/>
      <w:r w:rsidRPr="00B30337">
        <w:rPr>
          <w:rFonts w:ascii="Arial" w:hAnsi="Arial" w:cs="Arial"/>
          <w:noProof w:val="0"/>
          <w:sz w:val="22"/>
          <w:szCs w:val="22"/>
        </w:rPr>
        <w:t xml:space="preserve">  Т</w:t>
      </w:r>
      <w:proofErr w:type="gramEnd"/>
      <w:r w:rsidRPr="00B30337">
        <w:rPr>
          <w:rFonts w:ascii="Arial" w:hAnsi="Arial" w:cs="Arial"/>
          <w:noProof w:val="0"/>
          <w:sz w:val="22"/>
          <w:szCs w:val="22"/>
        </w:rPr>
        <w:t xml:space="preserve"> - 16 м – У1)</w:t>
      </w:r>
    </w:p>
    <w:p w:rsidR="00B30337" w:rsidRPr="00B30337" w:rsidRDefault="00B30337" w:rsidP="00B30337">
      <w:pPr>
        <w:jc w:val="both"/>
        <w:rPr>
          <w:rFonts w:ascii="Arial" w:hAnsi="Arial" w:cs="Arial"/>
          <w:noProof w:val="0"/>
          <w:sz w:val="22"/>
          <w:szCs w:val="22"/>
        </w:rPr>
      </w:pPr>
      <w:r w:rsidRPr="00B30337">
        <w:rPr>
          <w:rFonts w:ascii="Arial" w:hAnsi="Arial" w:cs="Arial"/>
          <w:noProof w:val="0"/>
          <w:sz w:val="22"/>
          <w:szCs w:val="22"/>
        </w:rPr>
        <w:t xml:space="preserve">        ЛОТ  №  3  -  Недвижимое  имущество: квартира  ½  доли  в  праве, общей  площадью  57,9 кв.м., расположенное  по  адресу: </w:t>
      </w:r>
      <w:proofErr w:type="gramStart"/>
      <w:r w:rsidRPr="00B30337">
        <w:rPr>
          <w:rFonts w:ascii="Arial" w:hAnsi="Arial" w:cs="Arial"/>
          <w:noProof w:val="0"/>
          <w:sz w:val="22"/>
          <w:szCs w:val="22"/>
        </w:rPr>
        <w:t>Архангельская  область, Мезенский  район, п. Каменка, ул. Октябрьская, д. 38, кв. 5</w:t>
      </w:r>
      <w:proofErr w:type="gramEnd"/>
    </w:p>
    <w:p w:rsidR="00B34ABF" w:rsidRDefault="00B34ABF" w:rsidP="00B30337">
      <w:pPr>
        <w:jc w:val="both"/>
        <w:rPr>
          <w:rFonts w:ascii="Arial" w:hAnsi="Arial" w:cs="Arial"/>
          <w:sz w:val="22"/>
          <w:szCs w:val="22"/>
        </w:rPr>
      </w:pPr>
    </w:p>
    <w:p w:rsidR="00B34ABF" w:rsidRDefault="00B34ABF" w:rsidP="00B34ABF">
      <w:pPr>
        <w:jc w:val="both"/>
        <w:rPr>
          <w:rFonts w:ascii="Arial" w:hAnsi="Arial" w:cs="Arial"/>
          <w:sz w:val="22"/>
          <w:szCs w:val="22"/>
        </w:rPr>
      </w:pPr>
      <w:r>
        <w:rPr>
          <w:rFonts w:ascii="Arial" w:hAnsi="Arial" w:cs="Arial"/>
          <w:noProof w:val="0"/>
          <w:sz w:val="22"/>
          <w:szCs w:val="22"/>
        </w:rPr>
        <w:lastRenderedPageBreak/>
        <w:t xml:space="preserve">         </w:t>
      </w:r>
      <w:r>
        <w:rPr>
          <w:rFonts w:ascii="Arial" w:hAnsi="Arial" w:cs="Arial"/>
          <w:b/>
          <w:sz w:val="22"/>
          <w:szCs w:val="22"/>
        </w:rPr>
        <w:t>Начальная  стоимость  продажи  муниципального  имущества</w:t>
      </w:r>
      <w:r>
        <w:rPr>
          <w:rFonts w:ascii="Arial" w:hAnsi="Arial" w:cs="Arial"/>
          <w:sz w:val="22"/>
          <w:szCs w:val="22"/>
        </w:rPr>
        <w:t>:</w:t>
      </w:r>
    </w:p>
    <w:p w:rsidR="00B30337" w:rsidRPr="00B30337" w:rsidRDefault="00B34ABF" w:rsidP="00B30337">
      <w:pPr>
        <w:pStyle w:val="2"/>
        <w:rPr>
          <w:rFonts w:ascii="Arial" w:hAnsi="Arial" w:cs="Arial"/>
          <w:sz w:val="22"/>
          <w:szCs w:val="22"/>
        </w:rPr>
      </w:pPr>
      <w:r>
        <w:rPr>
          <w:rFonts w:ascii="Arial" w:hAnsi="Arial" w:cs="Arial"/>
          <w:sz w:val="22"/>
          <w:szCs w:val="22"/>
        </w:rPr>
        <w:t xml:space="preserve">         </w:t>
      </w:r>
      <w:r w:rsidR="000C1031">
        <w:rPr>
          <w:rFonts w:ascii="Arial" w:hAnsi="Arial" w:cs="Arial"/>
          <w:sz w:val="22"/>
          <w:szCs w:val="22"/>
        </w:rPr>
        <w:t xml:space="preserve"> </w:t>
      </w:r>
      <w:r w:rsidR="00B30337" w:rsidRPr="00B30337">
        <w:rPr>
          <w:rFonts w:ascii="Arial" w:hAnsi="Arial" w:cs="Arial"/>
          <w:sz w:val="22"/>
          <w:szCs w:val="22"/>
        </w:rPr>
        <w:t>ЛОТ  №  1 – 625 250,00 (Шестьсот  двадцать  пять  тысяч  двести пятьдесят)  рублей, 00  копеек, с  учетом  НДС</w:t>
      </w:r>
    </w:p>
    <w:p w:rsidR="00B30337" w:rsidRPr="00B30337" w:rsidRDefault="00B30337" w:rsidP="00B30337">
      <w:pPr>
        <w:pStyle w:val="2"/>
        <w:rPr>
          <w:rFonts w:ascii="Arial" w:hAnsi="Arial" w:cs="Arial"/>
          <w:sz w:val="22"/>
          <w:szCs w:val="22"/>
        </w:rPr>
      </w:pPr>
      <w:r w:rsidRPr="00B30337">
        <w:rPr>
          <w:rFonts w:ascii="Arial" w:hAnsi="Arial" w:cs="Arial"/>
          <w:sz w:val="22"/>
          <w:szCs w:val="22"/>
        </w:rPr>
        <w:t xml:space="preserve">         ЛОТ  №  2 – 57 000,00  (Пятьдесят  семь   тысяч)  рублей, 00  копеек, с  учетом  НДС</w:t>
      </w:r>
    </w:p>
    <w:p w:rsidR="00B30337" w:rsidRPr="00B30337" w:rsidRDefault="00B30337" w:rsidP="00B30337">
      <w:pPr>
        <w:pStyle w:val="2"/>
        <w:rPr>
          <w:rFonts w:ascii="Arial" w:hAnsi="Arial" w:cs="Arial"/>
          <w:sz w:val="22"/>
          <w:szCs w:val="22"/>
        </w:rPr>
      </w:pPr>
      <w:r w:rsidRPr="00B30337">
        <w:rPr>
          <w:rFonts w:ascii="Arial" w:hAnsi="Arial" w:cs="Arial"/>
          <w:sz w:val="22"/>
          <w:szCs w:val="22"/>
        </w:rPr>
        <w:t xml:space="preserve">         ЛОТ  №  3 -  361 600 (Триста  шестьдесят  одна  тысяча  шестьсот) рублей  00  копеек, с учетом  НДС</w:t>
      </w:r>
    </w:p>
    <w:p w:rsidR="00B34ABF" w:rsidRDefault="00B34ABF" w:rsidP="00B30337">
      <w:pPr>
        <w:pStyle w:val="2"/>
        <w:jc w:val="both"/>
        <w:rPr>
          <w:rFonts w:ascii="Arial" w:hAnsi="Arial" w:cs="Arial"/>
          <w:b/>
          <w:sz w:val="22"/>
          <w:szCs w:val="22"/>
        </w:rPr>
      </w:pPr>
      <w:r>
        <w:rPr>
          <w:rFonts w:ascii="Arial" w:hAnsi="Arial" w:cs="Arial"/>
          <w:b/>
          <w:sz w:val="22"/>
          <w:szCs w:val="22"/>
        </w:rPr>
        <w:t xml:space="preserve">         </w:t>
      </w:r>
    </w:p>
    <w:p w:rsidR="00B34ABF" w:rsidRDefault="00B34ABF" w:rsidP="00B34ABF">
      <w:pPr>
        <w:jc w:val="both"/>
        <w:rPr>
          <w:rFonts w:ascii="Arial" w:hAnsi="Arial" w:cs="Arial"/>
          <w:sz w:val="22"/>
          <w:szCs w:val="22"/>
        </w:rPr>
      </w:pPr>
      <w:r>
        <w:rPr>
          <w:rFonts w:ascii="Arial" w:hAnsi="Arial" w:cs="Arial"/>
          <w:b/>
          <w:sz w:val="22"/>
          <w:szCs w:val="22"/>
        </w:rPr>
        <w:t xml:space="preserve">         Минимальная цена предложения</w:t>
      </w:r>
      <w:r>
        <w:rPr>
          <w:rFonts w:ascii="Arial" w:hAnsi="Arial" w:cs="Arial"/>
          <w:sz w:val="22"/>
          <w:szCs w:val="22"/>
        </w:rPr>
        <w:t xml:space="preserve"> </w:t>
      </w:r>
      <w:r>
        <w:rPr>
          <w:rFonts w:ascii="Arial" w:hAnsi="Arial" w:cs="Arial"/>
          <w:b/>
          <w:sz w:val="22"/>
          <w:szCs w:val="22"/>
        </w:rPr>
        <w:t>(цена отсечения)</w:t>
      </w:r>
      <w:r>
        <w:rPr>
          <w:rFonts w:ascii="Arial" w:hAnsi="Arial" w:cs="Arial"/>
          <w:sz w:val="22"/>
          <w:szCs w:val="22"/>
        </w:rPr>
        <w:t>, по которой может  быть продано  имущество:</w:t>
      </w:r>
    </w:p>
    <w:p w:rsidR="00B30337" w:rsidRPr="00B30337" w:rsidRDefault="000C1031" w:rsidP="00B30337">
      <w:pPr>
        <w:pStyle w:val="2"/>
        <w:rPr>
          <w:rFonts w:ascii="Arial" w:hAnsi="Arial" w:cs="Arial"/>
          <w:sz w:val="22"/>
          <w:szCs w:val="22"/>
        </w:rPr>
      </w:pPr>
      <w:r>
        <w:rPr>
          <w:rFonts w:ascii="Arial" w:hAnsi="Arial" w:cs="Arial"/>
          <w:sz w:val="22"/>
          <w:szCs w:val="22"/>
        </w:rPr>
        <w:t xml:space="preserve">         </w:t>
      </w:r>
      <w:r w:rsidR="00B30337" w:rsidRPr="00B30337">
        <w:rPr>
          <w:rFonts w:ascii="Arial" w:hAnsi="Arial" w:cs="Arial"/>
          <w:sz w:val="22"/>
          <w:szCs w:val="22"/>
        </w:rPr>
        <w:t>ЛОТ  №  1 – 312 625,00  рублей</w:t>
      </w:r>
    </w:p>
    <w:p w:rsidR="00B30337" w:rsidRPr="00B30337" w:rsidRDefault="00B30337" w:rsidP="00B30337">
      <w:pPr>
        <w:pStyle w:val="2"/>
        <w:rPr>
          <w:rFonts w:ascii="Arial" w:hAnsi="Arial" w:cs="Arial"/>
          <w:sz w:val="22"/>
          <w:szCs w:val="22"/>
        </w:rPr>
      </w:pPr>
      <w:r w:rsidRPr="00B30337">
        <w:rPr>
          <w:rFonts w:ascii="Arial" w:hAnsi="Arial" w:cs="Arial"/>
          <w:sz w:val="22"/>
          <w:szCs w:val="22"/>
        </w:rPr>
        <w:t xml:space="preserve">         ЛОТ  №  2 -  28 500,00   рублей</w:t>
      </w:r>
    </w:p>
    <w:p w:rsidR="00B30337" w:rsidRPr="00B30337" w:rsidRDefault="00B30337" w:rsidP="00B30337">
      <w:pPr>
        <w:pStyle w:val="2"/>
        <w:rPr>
          <w:rFonts w:ascii="Arial" w:hAnsi="Arial" w:cs="Arial"/>
          <w:sz w:val="22"/>
          <w:szCs w:val="22"/>
        </w:rPr>
      </w:pPr>
      <w:r w:rsidRPr="00B30337">
        <w:rPr>
          <w:rFonts w:ascii="Arial" w:hAnsi="Arial" w:cs="Arial"/>
          <w:sz w:val="22"/>
          <w:szCs w:val="22"/>
        </w:rPr>
        <w:t xml:space="preserve">         ЛОТ  №  3 -  180 800,00 рублей</w:t>
      </w:r>
    </w:p>
    <w:p w:rsidR="00B34ABF" w:rsidRDefault="00B34ABF" w:rsidP="00B30337">
      <w:pPr>
        <w:pStyle w:val="2"/>
        <w:jc w:val="both"/>
        <w:rPr>
          <w:rFonts w:ascii="Arial" w:hAnsi="Arial" w:cs="Arial"/>
          <w:b/>
          <w:sz w:val="22"/>
          <w:szCs w:val="22"/>
        </w:rPr>
      </w:pPr>
    </w:p>
    <w:p w:rsidR="00B34ABF" w:rsidRDefault="00B34ABF" w:rsidP="00B34ABF">
      <w:pPr>
        <w:pStyle w:val="2"/>
        <w:ind w:firstLine="567"/>
        <w:jc w:val="both"/>
        <w:rPr>
          <w:rFonts w:ascii="Arial" w:hAnsi="Arial" w:cs="Arial"/>
          <w:b/>
          <w:sz w:val="22"/>
          <w:szCs w:val="22"/>
        </w:rPr>
      </w:pPr>
      <w:r>
        <w:rPr>
          <w:rFonts w:ascii="Arial" w:hAnsi="Arial" w:cs="Arial"/>
          <w:b/>
          <w:sz w:val="22"/>
          <w:szCs w:val="22"/>
        </w:rPr>
        <w:t>Величина снижения цены</w:t>
      </w:r>
      <w:r>
        <w:rPr>
          <w:rFonts w:ascii="Arial" w:hAnsi="Arial" w:cs="Arial"/>
          <w:sz w:val="22"/>
          <w:szCs w:val="22"/>
        </w:rPr>
        <w:t xml:space="preserve"> </w:t>
      </w:r>
      <w:r>
        <w:rPr>
          <w:rFonts w:ascii="Arial" w:hAnsi="Arial" w:cs="Arial"/>
          <w:b/>
          <w:sz w:val="22"/>
          <w:szCs w:val="22"/>
        </w:rPr>
        <w:t>первоначального предложения</w:t>
      </w:r>
      <w:r w:rsidR="00B30337">
        <w:rPr>
          <w:rFonts w:ascii="Arial" w:hAnsi="Arial" w:cs="Arial"/>
          <w:b/>
          <w:sz w:val="22"/>
          <w:szCs w:val="22"/>
        </w:rPr>
        <w:t xml:space="preserve">  (шаг  понижения)</w:t>
      </w:r>
      <w:r>
        <w:rPr>
          <w:rFonts w:ascii="Arial" w:hAnsi="Arial" w:cs="Arial"/>
          <w:b/>
          <w:sz w:val="22"/>
          <w:szCs w:val="22"/>
        </w:rPr>
        <w:t>:</w:t>
      </w:r>
    </w:p>
    <w:p w:rsidR="00B30337" w:rsidRPr="00B30337" w:rsidRDefault="00B30337" w:rsidP="00B30337">
      <w:pPr>
        <w:pStyle w:val="2"/>
        <w:ind w:left="567"/>
        <w:rPr>
          <w:rFonts w:ascii="Arial" w:hAnsi="Arial" w:cs="Arial"/>
          <w:sz w:val="22"/>
          <w:szCs w:val="22"/>
        </w:rPr>
      </w:pPr>
      <w:r w:rsidRPr="00B30337">
        <w:rPr>
          <w:rFonts w:ascii="Arial" w:hAnsi="Arial" w:cs="Arial"/>
          <w:sz w:val="22"/>
          <w:szCs w:val="22"/>
        </w:rPr>
        <w:t>ЛОТ  №  1 -   62 525,00 рублей</w:t>
      </w:r>
    </w:p>
    <w:p w:rsidR="00B30337" w:rsidRPr="00B30337" w:rsidRDefault="00B30337" w:rsidP="00B30337">
      <w:pPr>
        <w:pStyle w:val="2"/>
        <w:ind w:left="567"/>
        <w:rPr>
          <w:rFonts w:ascii="Arial" w:hAnsi="Arial" w:cs="Arial"/>
          <w:sz w:val="22"/>
          <w:szCs w:val="22"/>
        </w:rPr>
      </w:pPr>
      <w:r w:rsidRPr="00B30337">
        <w:rPr>
          <w:rFonts w:ascii="Arial" w:hAnsi="Arial" w:cs="Arial"/>
          <w:sz w:val="22"/>
          <w:szCs w:val="22"/>
        </w:rPr>
        <w:t>ЛОТ  №  2 -   5 700,00   рублей.</w:t>
      </w:r>
    </w:p>
    <w:p w:rsidR="00B30337" w:rsidRPr="00B30337" w:rsidRDefault="00B30337" w:rsidP="00B30337">
      <w:pPr>
        <w:pStyle w:val="2"/>
        <w:ind w:left="567"/>
        <w:rPr>
          <w:rFonts w:ascii="Arial" w:hAnsi="Arial" w:cs="Arial"/>
          <w:sz w:val="22"/>
          <w:szCs w:val="22"/>
        </w:rPr>
      </w:pPr>
      <w:r w:rsidRPr="00B30337">
        <w:rPr>
          <w:rFonts w:ascii="Arial" w:hAnsi="Arial" w:cs="Arial"/>
          <w:sz w:val="22"/>
          <w:szCs w:val="22"/>
        </w:rPr>
        <w:t>ЛОТ  №  3 -   36 160,00  рублей</w:t>
      </w:r>
    </w:p>
    <w:p w:rsidR="00B34ABF" w:rsidRDefault="00B34ABF" w:rsidP="00B34ABF">
      <w:pPr>
        <w:pStyle w:val="2"/>
        <w:jc w:val="both"/>
        <w:rPr>
          <w:rFonts w:ascii="Arial" w:hAnsi="Arial" w:cs="Arial"/>
          <w:b/>
          <w:sz w:val="22"/>
          <w:szCs w:val="22"/>
        </w:rPr>
      </w:pPr>
    </w:p>
    <w:p w:rsidR="00B34ABF" w:rsidRDefault="00B34ABF" w:rsidP="00B34ABF">
      <w:pPr>
        <w:pStyle w:val="2"/>
        <w:ind w:firstLine="567"/>
        <w:jc w:val="both"/>
        <w:rPr>
          <w:rFonts w:ascii="Arial" w:hAnsi="Arial" w:cs="Arial"/>
          <w:sz w:val="22"/>
          <w:szCs w:val="22"/>
        </w:rPr>
      </w:pPr>
      <w:r>
        <w:rPr>
          <w:rFonts w:ascii="Arial" w:hAnsi="Arial" w:cs="Arial"/>
          <w:b/>
          <w:sz w:val="22"/>
          <w:szCs w:val="22"/>
        </w:rPr>
        <w:t xml:space="preserve">Шаг </w:t>
      </w:r>
      <w:r w:rsidRPr="00B30337">
        <w:rPr>
          <w:rFonts w:ascii="Arial" w:hAnsi="Arial" w:cs="Arial"/>
          <w:b/>
          <w:sz w:val="22"/>
          <w:szCs w:val="22"/>
        </w:rPr>
        <w:t>аукциона (величина повышения цены):</w:t>
      </w:r>
    </w:p>
    <w:p w:rsidR="00B30337" w:rsidRPr="00B30337" w:rsidRDefault="00530450" w:rsidP="00B30337">
      <w:pPr>
        <w:jc w:val="both"/>
        <w:rPr>
          <w:rFonts w:ascii="Arial" w:hAnsi="Arial" w:cs="Arial"/>
          <w:sz w:val="22"/>
          <w:szCs w:val="22"/>
        </w:rPr>
      </w:pPr>
      <w:r>
        <w:rPr>
          <w:rFonts w:ascii="Arial" w:hAnsi="Arial" w:cs="Arial"/>
          <w:sz w:val="22"/>
          <w:szCs w:val="22"/>
        </w:rPr>
        <w:t xml:space="preserve">          </w:t>
      </w:r>
      <w:r w:rsidR="001A2498">
        <w:rPr>
          <w:rFonts w:ascii="Arial" w:hAnsi="Arial" w:cs="Arial"/>
          <w:sz w:val="22"/>
          <w:szCs w:val="22"/>
        </w:rPr>
        <w:t>ЛОТ  № 1 – 31 262</w:t>
      </w:r>
      <w:r w:rsidR="00B30337" w:rsidRPr="00B30337">
        <w:rPr>
          <w:rFonts w:ascii="Arial" w:hAnsi="Arial" w:cs="Arial"/>
          <w:sz w:val="22"/>
          <w:szCs w:val="22"/>
        </w:rPr>
        <w:t>,00 рублей</w:t>
      </w:r>
    </w:p>
    <w:p w:rsidR="00B30337" w:rsidRPr="00B30337" w:rsidRDefault="00B30337" w:rsidP="00B30337">
      <w:pPr>
        <w:jc w:val="both"/>
        <w:rPr>
          <w:rFonts w:ascii="Arial" w:hAnsi="Arial" w:cs="Arial"/>
          <w:sz w:val="22"/>
          <w:szCs w:val="22"/>
        </w:rPr>
      </w:pPr>
      <w:r w:rsidRPr="00B30337">
        <w:rPr>
          <w:rFonts w:ascii="Arial" w:hAnsi="Arial" w:cs="Arial"/>
          <w:sz w:val="22"/>
          <w:szCs w:val="22"/>
        </w:rPr>
        <w:t xml:space="preserve">          ЛОТ  №  2 – 2 850,00  рублей</w:t>
      </w:r>
    </w:p>
    <w:p w:rsidR="00B30337" w:rsidRPr="00B30337" w:rsidRDefault="00B30337" w:rsidP="00B30337">
      <w:pPr>
        <w:jc w:val="both"/>
        <w:rPr>
          <w:rFonts w:ascii="Arial" w:hAnsi="Arial" w:cs="Arial"/>
          <w:sz w:val="22"/>
          <w:szCs w:val="22"/>
        </w:rPr>
      </w:pPr>
      <w:r w:rsidRPr="00B30337">
        <w:rPr>
          <w:rFonts w:ascii="Arial" w:hAnsi="Arial" w:cs="Arial"/>
          <w:sz w:val="22"/>
          <w:szCs w:val="22"/>
        </w:rPr>
        <w:t xml:space="preserve">          ЛОТ  № 3 -  18 080,00 рублей</w:t>
      </w:r>
    </w:p>
    <w:p w:rsidR="00B34ABF" w:rsidRDefault="00B34ABF" w:rsidP="00B30337">
      <w:pPr>
        <w:jc w:val="both"/>
        <w:rPr>
          <w:rFonts w:ascii="Arial" w:hAnsi="Arial" w:cs="Arial"/>
          <w:sz w:val="22"/>
          <w:szCs w:val="22"/>
        </w:rPr>
      </w:pPr>
      <w:r>
        <w:rPr>
          <w:rFonts w:ascii="Arial" w:hAnsi="Arial" w:cs="Arial"/>
          <w:sz w:val="22"/>
          <w:szCs w:val="22"/>
        </w:rPr>
        <w:t xml:space="preserve">         </w:t>
      </w:r>
    </w:p>
    <w:p w:rsidR="00B34ABF" w:rsidRDefault="00B34ABF" w:rsidP="00B34ABF">
      <w:pPr>
        <w:pStyle w:val="2"/>
        <w:tabs>
          <w:tab w:val="left" w:pos="10774"/>
        </w:tabs>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Сумма задатка:</w:t>
      </w:r>
    </w:p>
    <w:p w:rsidR="00B30337" w:rsidRPr="00B30337" w:rsidRDefault="00530450" w:rsidP="00B30337">
      <w:pPr>
        <w:pStyle w:val="2"/>
        <w:tabs>
          <w:tab w:val="left" w:pos="10774"/>
        </w:tabs>
        <w:ind w:left="567"/>
        <w:rPr>
          <w:rFonts w:ascii="Arial" w:hAnsi="Arial" w:cs="Arial"/>
          <w:sz w:val="22"/>
          <w:szCs w:val="22"/>
        </w:rPr>
      </w:pPr>
      <w:r>
        <w:rPr>
          <w:rFonts w:ascii="Arial" w:hAnsi="Arial" w:cs="Arial"/>
          <w:sz w:val="22"/>
          <w:szCs w:val="22"/>
        </w:rPr>
        <w:t xml:space="preserve"> </w:t>
      </w:r>
      <w:r w:rsidR="00B30337" w:rsidRPr="00B30337">
        <w:rPr>
          <w:rFonts w:ascii="Arial" w:hAnsi="Arial" w:cs="Arial"/>
          <w:sz w:val="22"/>
          <w:szCs w:val="22"/>
        </w:rPr>
        <w:t xml:space="preserve">ЛОТ  №  1  - 125 050,00 рублей. </w:t>
      </w:r>
    </w:p>
    <w:p w:rsidR="00B30337" w:rsidRPr="00B30337" w:rsidRDefault="00B30337" w:rsidP="00B30337">
      <w:pPr>
        <w:pStyle w:val="2"/>
        <w:tabs>
          <w:tab w:val="left" w:pos="10774"/>
        </w:tabs>
        <w:ind w:left="567"/>
        <w:rPr>
          <w:rFonts w:ascii="Arial" w:hAnsi="Arial" w:cs="Arial"/>
          <w:sz w:val="22"/>
          <w:szCs w:val="22"/>
        </w:rPr>
      </w:pPr>
      <w:r w:rsidRPr="00B30337">
        <w:rPr>
          <w:rFonts w:ascii="Arial" w:hAnsi="Arial" w:cs="Arial"/>
          <w:sz w:val="22"/>
          <w:szCs w:val="22"/>
        </w:rPr>
        <w:t xml:space="preserve"> ЛОТ  № 2  -   11 400,00  рублей</w:t>
      </w:r>
    </w:p>
    <w:p w:rsidR="00B30337" w:rsidRPr="00B30337" w:rsidRDefault="00B30337" w:rsidP="00B30337">
      <w:pPr>
        <w:pStyle w:val="2"/>
        <w:tabs>
          <w:tab w:val="left" w:pos="10774"/>
        </w:tabs>
        <w:ind w:left="567"/>
        <w:rPr>
          <w:rFonts w:ascii="Arial" w:hAnsi="Arial" w:cs="Arial"/>
          <w:sz w:val="22"/>
          <w:szCs w:val="22"/>
        </w:rPr>
      </w:pPr>
      <w:r w:rsidRPr="00B30337">
        <w:rPr>
          <w:rFonts w:ascii="Arial" w:hAnsi="Arial" w:cs="Arial"/>
          <w:sz w:val="22"/>
          <w:szCs w:val="22"/>
        </w:rPr>
        <w:t xml:space="preserve"> ЛОТ  № 3  -   72 320,00  рублей</w:t>
      </w:r>
    </w:p>
    <w:p w:rsidR="00C1645B" w:rsidRDefault="00B34ABF" w:rsidP="00B30337">
      <w:pPr>
        <w:pStyle w:val="2"/>
        <w:tabs>
          <w:tab w:val="left" w:pos="10774"/>
        </w:tabs>
        <w:ind w:firstLine="567"/>
        <w:jc w:val="both"/>
        <w:rPr>
          <w:rFonts w:ascii="Arial" w:hAnsi="Arial" w:cs="Arial"/>
          <w:sz w:val="22"/>
          <w:szCs w:val="22"/>
        </w:rPr>
      </w:pPr>
      <w:r>
        <w:rPr>
          <w:rFonts w:ascii="Arial" w:hAnsi="Arial" w:cs="Arial"/>
          <w:sz w:val="22"/>
          <w:szCs w:val="22"/>
        </w:rPr>
        <w:t xml:space="preserve"> </w:t>
      </w:r>
    </w:p>
    <w:p w:rsidR="00C1645B" w:rsidRDefault="00C1645B" w:rsidP="00C1645B">
      <w:pPr>
        <w:pStyle w:val="2"/>
        <w:ind w:firstLine="567"/>
        <w:jc w:val="both"/>
        <w:rPr>
          <w:rFonts w:ascii="Arial" w:hAnsi="Arial" w:cs="Arial"/>
          <w:sz w:val="22"/>
          <w:szCs w:val="22"/>
        </w:rPr>
      </w:pPr>
      <w:r>
        <w:rPr>
          <w:rFonts w:ascii="Arial" w:hAnsi="Arial" w:cs="Arial"/>
          <w:b/>
          <w:sz w:val="22"/>
          <w:szCs w:val="22"/>
        </w:rPr>
        <w:t>Информация обо всех предыдущих торгах:</w:t>
      </w:r>
    </w:p>
    <w:p w:rsidR="00B34ABF" w:rsidRDefault="00C1645B" w:rsidP="00C1645B">
      <w:pPr>
        <w:pStyle w:val="2"/>
        <w:ind w:firstLine="567"/>
        <w:jc w:val="both"/>
        <w:rPr>
          <w:rFonts w:ascii="Arial" w:hAnsi="Arial" w:cs="Arial"/>
          <w:sz w:val="22"/>
          <w:szCs w:val="22"/>
        </w:rPr>
      </w:pPr>
      <w:r>
        <w:rPr>
          <w:rFonts w:ascii="Arial" w:hAnsi="Arial" w:cs="Arial"/>
          <w:sz w:val="22"/>
          <w:szCs w:val="22"/>
        </w:rPr>
        <w:t>Торги о продаже муниципального  имущества -</w:t>
      </w:r>
      <w:r>
        <w:rPr>
          <w:sz w:val="24"/>
          <w:szCs w:val="24"/>
        </w:rPr>
        <w:t xml:space="preserve"> </w:t>
      </w:r>
      <w:r>
        <w:rPr>
          <w:rFonts w:ascii="Arial" w:hAnsi="Arial" w:cs="Arial"/>
          <w:sz w:val="22"/>
          <w:szCs w:val="22"/>
        </w:rPr>
        <w:t>аукцион  по  продаже  муниципального  и</w:t>
      </w:r>
      <w:r w:rsidR="00B30337">
        <w:rPr>
          <w:rFonts w:ascii="Arial" w:hAnsi="Arial" w:cs="Arial"/>
          <w:sz w:val="22"/>
          <w:szCs w:val="22"/>
        </w:rPr>
        <w:t>мущества  от  16.05.2016   №  04-16</w:t>
      </w:r>
      <w:r>
        <w:rPr>
          <w:rFonts w:ascii="Arial" w:hAnsi="Arial" w:cs="Arial"/>
          <w:sz w:val="22"/>
          <w:szCs w:val="22"/>
        </w:rPr>
        <w:t>, признан  несостоявшимся    ввиду  отсутствия  заявок</w:t>
      </w:r>
      <w:r w:rsidR="000D14E0">
        <w:rPr>
          <w:rFonts w:ascii="Arial" w:hAnsi="Arial" w:cs="Arial"/>
          <w:sz w:val="22"/>
          <w:szCs w:val="22"/>
        </w:rPr>
        <w:t xml:space="preserve">. </w:t>
      </w:r>
    </w:p>
    <w:p w:rsidR="00C1645B" w:rsidRDefault="00C1645B" w:rsidP="00B34ABF">
      <w:pPr>
        <w:pStyle w:val="2"/>
        <w:ind w:firstLine="567"/>
        <w:jc w:val="both"/>
        <w:rPr>
          <w:rFonts w:ascii="Arial" w:hAnsi="Arial" w:cs="Arial"/>
          <w:sz w:val="22"/>
          <w:szCs w:val="22"/>
        </w:rPr>
      </w:pPr>
    </w:p>
    <w:p w:rsidR="00B34ABF" w:rsidRDefault="00B34ABF" w:rsidP="00B34ABF">
      <w:pPr>
        <w:pStyle w:val="2"/>
        <w:ind w:firstLine="567"/>
        <w:jc w:val="center"/>
        <w:rPr>
          <w:rFonts w:ascii="Arial" w:hAnsi="Arial" w:cs="Arial"/>
          <w:b/>
          <w:sz w:val="22"/>
          <w:szCs w:val="22"/>
        </w:rPr>
      </w:pPr>
      <w:r>
        <w:rPr>
          <w:rFonts w:ascii="Arial" w:hAnsi="Arial" w:cs="Arial"/>
          <w:b/>
          <w:sz w:val="22"/>
          <w:szCs w:val="22"/>
          <w:lang w:val="en-US"/>
        </w:rPr>
        <w:t>III</w:t>
      </w:r>
      <w:r>
        <w:rPr>
          <w:rFonts w:ascii="Arial" w:hAnsi="Arial" w:cs="Arial"/>
          <w:b/>
          <w:sz w:val="22"/>
          <w:szCs w:val="22"/>
        </w:rPr>
        <w:t>. Требования, предъявляемые к претендентам на участие в торгах</w:t>
      </w:r>
    </w:p>
    <w:p w:rsidR="00B34ABF" w:rsidRDefault="00B34ABF" w:rsidP="00B34ABF">
      <w:pPr>
        <w:pStyle w:val="2"/>
        <w:ind w:firstLine="567"/>
        <w:jc w:val="center"/>
        <w:rPr>
          <w:rFonts w:ascii="Arial" w:hAnsi="Arial" w:cs="Arial"/>
          <w:b/>
          <w:sz w:val="22"/>
          <w:szCs w:val="22"/>
        </w:rPr>
      </w:pPr>
    </w:p>
    <w:p w:rsidR="00B34ABF" w:rsidRDefault="00B34ABF" w:rsidP="00B34ABF">
      <w:pPr>
        <w:pStyle w:val="2"/>
        <w:ind w:firstLine="567"/>
        <w:jc w:val="both"/>
        <w:rPr>
          <w:rFonts w:ascii="Arial" w:hAnsi="Arial" w:cs="Arial"/>
          <w:sz w:val="22"/>
          <w:szCs w:val="22"/>
        </w:rPr>
      </w:pPr>
      <w:proofErr w:type="gramStart"/>
      <w:r>
        <w:rPr>
          <w:rFonts w:ascii="Arial" w:hAnsi="Arial" w:cs="Arial"/>
          <w:sz w:val="22"/>
          <w:szCs w:val="22"/>
        </w:rPr>
        <w:t>К участию в продаже допускаются юридические и физические лица, отвечающие признакам покупателя в соответствии с Федеральным законом "О приватизации государственного и муниципального имущества" от 21.12.01 г. № 178-ФЗ, своевременно подавшие заявку на участие в торгах,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Продавца, указанный в настоящем информационном сообщении, установленной</w:t>
      </w:r>
      <w:proofErr w:type="gramEnd"/>
      <w:r>
        <w:rPr>
          <w:rFonts w:ascii="Arial" w:hAnsi="Arial" w:cs="Arial"/>
          <w:sz w:val="22"/>
          <w:szCs w:val="22"/>
        </w:rPr>
        <w:t xml:space="preserve"> суммы задатка в указанный срок.</w:t>
      </w:r>
    </w:p>
    <w:p w:rsidR="00B34ABF" w:rsidRDefault="00B34ABF" w:rsidP="00B34ABF">
      <w:pPr>
        <w:pStyle w:val="2"/>
        <w:ind w:firstLine="567"/>
        <w:jc w:val="both"/>
        <w:rPr>
          <w:rFonts w:ascii="Arial" w:hAnsi="Arial" w:cs="Arial"/>
          <w:sz w:val="22"/>
          <w:szCs w:val="22"/>
        </w:rPr>
      </w:pPr>
      <w:r>
        <w:rPr>
          <w:rFonts w:ascii="Arial" w:hAnsi="Arial" w:cs="Arial"/>
          <w:sz w:val="22"/>
          <w:szCs w:val="22"/>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B34ABF" w:rsidRDefault="00B34ABF" w:rsidP="00B34ABF">
      <w:pPr>
        <w:pStyle w:val="2"/>
        <w:ind w:firstLine="567"/>
        <w:jc w:val="both"/>
        <w:rPr>
          <w:rFonts w:ascii="Arial" w:hAnsi="Arial" w:cs="Arial"/>
          <w:sz w:val="22"/>
          <w:szCs w:val="22"/>
        </w:rPr>
      </w:pPr>
      <w:r>
        <w:rPr>
          <w:rFonts w:ascii="Arial" w:hAnsi="Arial" w:cs="Arial"/>
          <w:sz w:val="22"/>
          <w:szCs w:val="22"/>
        </w:rPr>
        <w:t>Обязанность доказать свое право на участии в торгах возлагается на претендента.</w:t>
      </w:r>
    </w:p>
    <w:p w:rsidR="00B34ABF" w:rsidRDefault="00B34ABF" w:rsidP="00B34ABF">
      <w:pPr>
        <w:pStyle w:val="2"/>
        <w:ind w:firstLine="567"/>
        <w:jc w:val="center"/>
        <w:rPr>
          <w:rFonts w:ascii="Arial" w:hAnsi="Arial" w:cs="Arial"/>
          <w:b/>
          <w:sz w:val="24"/>
          <w:szCs w:val="24"/>
        </w:rPr>
      </w:pPr>
    </w:p>
    <w:p w:rsidR="00B34ABF" w:rsidRDefault="00B34ABF" w:rsidP="00B34ABF">
      <w:pPr>
        <w:pStyle w:val="2"/>
        <w:ind w:firstLine="567"/>
        <w:jc w:val="center"/>
        <w:rPr>
          <w:rFonts w:cs="Arial"/>
          <w:b/>
          <w:sz w:val="22"/>
          <w:szCs w:val="22"/>
        </w:rPr>
      </w:pPr>
      <w:r>
        <w:rPr>
          <w:rFonts w:ascii="Arial" w:hAnsi="Arial" w:cs="Arial"/>
          <w:b/>
          <w:sz w:val="22"/>
          <w:szCs w:val="22"/>
        </w:rPr>
        <w:t>IV. Порядок подачи заявок на участие в торгах</w:t>
      </w:r>
    </w:p>
    <w:p w:rsidR="00B34ABF" w:rsidRDefault="00B34ABF" w:rsidP="00B34ABF">
      <w:pPr>
        <w:ind w:firstLine="567"/>
        <w:jc w:val="both"/>
        <w:rPr>
          <w:rFonts w:ascii="Arial" w:hAnsi="Arial" w:cs="Arial"/>
        </w:rPr>
      </w:pPr>
    </w:p>
    <w:p w:rsidR="00B34ABF" w:rsidRDefault="00B34ABF" w:rsidP="00B34ABF">
      <w:pPr>
        <w:pStyle w:val="2"/>
        <w:ind w:firstLine="567"/>
        <w:jc w:val="both"/>
        <w:rPr>
          <w:rFonts w:ascii="Arial" w:hAnsi="Arial" w:cs="Arial"/>
          <w:sz w:val="22"/>
          <w:szCs w:val="22"/>
        </w:rPr>
      </w:pPr>
      <w:r>
        <w:rPr>
          <w:rFonts w:ascii="Arial" w:hAnsi="Arial" w:cs="Arial"/>
          <w:sz w:val="22"/>
          <w:szCs w:val="22"/>
        </w:rPr>
        <w:t>Одно лицо имеет право подать только одну заявку  по  каждому  лоту.</w:t>
      </w:r>
    </w:p>
    <w:p w:rsidR="00B34ABF" w:rsidRDefault="00B34ABF" w:rsidP="00B34ABF">
      <w:pPr>
        <w:pStyle w:val="2"/>
        <w:ind w:firstLine="567"/>
        <w:jc w:val="both"/>
        <w:rPr>
          <w:rFonts w:ascii="Arial" w:hAnsi="Arial" w:cs="Arial"/>
          <w:sz w:val="22"/>
          <w:szCs w:val="22"/>
        </w:rPr>
      </w:pPr>
      <w:r>
        <w:rPr>
          <w:rFonts w:ascii="Arial" w:hAnsi="Arial" w:cs="Arial"/>
          <w:sz w:val="22"/>
          <w:szCs w:val="22"/>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B34ABF" w:rsidRDefault="00B34ABF" w:rsidP="00B34ABF">
      <w:pPr>
        <w:pStyle w:val="2"/>
        <w:ind w:firstLine="567"/>
        <w:jc w:val="both"/>
        <w:rPr>
          <w:rFonts w:ascii="Arial" w:hAnsi="Arial" w:cs="Arial"/>
          <w:sz w:val="22"/>
          <w:szCs w:val="22"/>
        </w:rPr>
      </w:pPr>
      <w:r>
        <w:rPr>
          <w:rFonts w:ascii="Arial" w:hAnsi="Arial" w:cs="Arial"/>
          <w:sz w:val="22"/>
          <w:szCs w:val="22"/>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34ABF" w:rsidRDefault="00B34ABF" w:rsidP="00B34ABF">
      <w:pPr>
        <w:pStyle w:val="2"/>
        <w:ind w:firstLine="567"/>
        <w:jc w:val="both"/>
        <w:rPr>
          <w:rFonts w:ascii="Arial" w:hAnsi="Arial" w:cs="Arial"/>
          <w:sz w:val="22"/>
          <w:szCs w:val="22"/>
        </w:rPr>
      </w:pPr>
      <w:r>
        <w:rPr>
          <w:rFonts w:ascii="Arial" w:hAnsi="Arial" w:cs="Arial"/>
          <w:sz w:val="22"/>
          <w:szCs w:val="22"/>
        </w:rPr>
        <w:lastRenderedPageBreak/>
        <w:t>Заявка считается принятой Продавцом, если ей присвоен регистрационный номер, о чем на заявке делается соответствующая отметка.</w:t>
      </w:r>
    </w:p>
    <w:p w:rsidR="00B34ABF" w:rsidRDefault="00B34ABF" w:rsidP="00B34ABF">
      <w:pPr>
        <w:pStyle w:val="2"/>
        <w:ind w:firstLine="567"/>
        <w:jc w:val="both"/>
        <w:rPr>
          <w:rFonts w:ascii="Arial" w:hAnsi="Arial" w:cs="Arial"/>
          <w:sz w:val="22"/>
          <w:szCs w:val="22"/>
        </w:rPr>
      </w:pPr>
      <w:r>
        <w:rPr>
          <w:rFonts w:ascii="Arial" w:hAnsi="Arial" w:cs="Arial"/>
          <w:sz w:val="22"/>
          <w:szCs w:val="22"/>
        </w:rPr>
        <w:t>Заявки подаются и принимаются одновременно с полным комплектом требуемых для участия в торгах документов.</w:t>
      </w:r>
    </w:p>
    <w:p w:rsidR="00B34ABF" w:rsidRDefault="00B34ABF" w:rsidP="00B34ABF">
      <w:pPr>
        <w:pStyle w:val="2"/>
        <w:ind w:firstLine="567"/>
        <w:jc w:val="both"/>
        <w:rPr>
          <w:rFonts w:ascii="Arial" w:hAnsi="Arial" w:cs="Arial"/>
          <w:sz w:val="22"/>
          <w:szCs w:val="22"/>
        </w:rPr>
      </w:pPr>
    </w:p>
    <w:p w:rsidR="00B34ABF" w:rsidRDefault="00B34ABF" w:rsidP="00B34ABF">
      <w:pPr>
        <w:pStyle w:val="2"/>
        <w:ind w:firstLine="567"/>
        <w:jc w:val="center"/>
        <w:rPr>
          <w:rFonts w:ascii="Arial" w:hAnsi="Arial" w:cs="Arial"/>
          <w:b/>
          <w:sz w:val="22"/>
          <w:szCs w:val="22"/>
        </w:rPr>
      </w:pPr>
      <w:r>
        <w:rPr>
          <w:rFonts w:ascii="Arial" w:hAnsi="Arial" w:cs="Arial"/>
          <w:b/>
          <w:sz w:val="22"/>
          <w:szCs w:val="22"/>
        </w:rPr>
        <w:t>V. Документы, необходимые для участия в торгах и требования к их оформлению</w:t>
      </w:r>
    </w:p>
    <w:p w:rsidR="00B34ABF" w:rsidRDefault="00B34ABF" w:rsidP="00B34ABF">
      <w:pPr>
        <w:pStyle w:val="2"/>
        <w:ind w:firstLine="567"/>
        <w:jc w:val="center"/>
        <w:rPr>
          <w:rFonts w:ascii="Arial" w:hAnsi="Arial" w:cs="Arial"/>
          <w:b/>
          <w:sz w:val="22"/>
          <w:szCs w:val="22"/>
        </w:rPr>
      </w:pPr>
    </w:p>
    <w:p w:rsidR="00B34ABF" w:rsidRDefault="00B34ABF" w:rsidP="00B34ABF">
      <w:pPr>
        <w:tabs>
          <w:tab w:val="left" w:pos="567"/>
        </w:tabs>
        <w:ind w:firstLine="567"/>
        <w:jc w:val="both"/>
        <w:rPr>
          <w:rFonts w:ascii="Arial" w:hAnsi="Arial" w:cs="Arial"/>
          <w:noProof w:val="0"/>
          <w:sz w:val="22"/>
          <w:szCs w:val="22"/>
        </w:rPr>
      </w:pPr>
      <w:r>
        <w:rPr>
          <w:rFonts w:ascii="Arial" w:hAnsi="Arial" w:cs="Arial"/>
          <w:noProof w:val="0"/>
          <w:sz w:val="22"/>
          <w:szCs w:val="22"/>
        </w:rPr>
        <w:t xml:space="preserve">- заявка </w:t>
      </w:r>
      <w:proofErr w:type="gramStart"/>
      <w:r>
        <w:rPr>
          <w:rFonts w:ascii="Arial" w:hAnsi="Arial" w:cs="Arial"/>
          <w:noProof w:val="0"/>
          <w:sz w:val="22"/>
          <w:szCs w:val="22"/>
        </w:rPr>
        <w:t>на участие в торгах по установленной форме с указанием реквизитов счета  для возврата</w:t>
      </w:r>
      <w:proofErr w:type="gramEnd"/>
      <w:r>
        <w:rPr>
          <w:rFonts w:ascii="Arial" w:hAnsi="Arial" w:cs="Arial"/>
          <w:noProof w:val="0"/>
          <w:sz w:val="22"/>
          <w:szCs w:val="22"/>
        </w:rPr>
        <w:t xml:space="preserve"> задатка,</w:t>
      </w:r>
    </w:p>
    <w:p w:rsidR="00B34ABF" w:rsidRDefault="00B34ABF" w:rsidP="00B34ABF">
      <w:pPr>
        <w:tabs>
          <w:tab w:val="left" w:pos="567"/>
        </w:tabs>
        <w:ind w:firstLine="567"/>
        <w:jc w:val="both"/>
        <w:rPr>
          <w:rFonts w:ascii="Arial" w:hAnsi="Arial" w:cs="Arial"/>
          <w:noProof w:val="0"/>
          <w:sz w:val="22"/>
          <w:szCs w:val="22"/>
        </w:rPr>
      </w:pPr>
      <w:r>
        <w:rPr>
          <w:rFonts w:ascii="Arial" w:hAnsi="Arial" w:cs="Arial"/>
          <w:noProof w:val="0"/>
          <w:sz w:val="22"/>
          <w:szCs w:val="22"/>
        </w:rPr>
        <w:t>- договор о задатке, составленный в 2-х экземплярах;</w:t>
      </w:r>
    </w:p>
    <w:p w:rsidR="00B34ABF" w:rsidRDefault="00B34ABF" w:rsidP="00E16995">
      <w:pPr>
        <w:pStyle w:val="2"/>
        <w:ind w:firstLine="567"/>
        <w:jc w:val="both"/>
        <w:rPr>
          <w:rFonts w:ascii="Arial" w:hAnsi="Arial" w:cs="Arial"/>
          <w:sz w:val="22"/>
          <w:szCs w:val="22"/>
        </w:rPr>
      </w:pPr>
      <w:r>
        <w:rPr>
          <w:rFonts w:ascii="Arial" w:hAnsi="Arial" w:cs="Arial"/>
          <w:sz w:val="22"/>
          <w:szCs w:val="22"/>
        </w:rPr>
        <w:t>Задаток вносится одним платежом на расчетный счет  Продавца  по каждому  лоту  отдельно</w:t>
      </w:r>
      <w:r w:rsidR="001A2498">
        <w:rPr>
          <w:rFonts w:ascii="Arial" w:hAnsi="Arial" w:cs="Arial"/>
          <w:sz w:val="22"/>
          <w:szCs w:val="22"/>
        </w:rPr>
        <w:t xml:space="preserve"> и должен поступить на указанный счет не позднее  10.00 часов  12  июля  2016 г.</w:t>
      </w:r>
      <w:proofErr w:type="gramStart"/>
      <w:r w:rsidR="001A2498">
        <w:rPr>
          <w:rFonts w:ascii="Arial" w:hAnsi="Arial" w:cs="Arial"/>
          <w:sz w:val="22"/>
          <w:szCs w:val="22"/>
        </w:rPr>
        <w:t xml:space="preserve"> :</w:t>
      </w:r>
      <w:proofErr w:type="gramEnd"/>
      <w:r w:rsidR="00E16995">
        <w:rPr>
          <w:rFonts w:ascii="Arial" w:hAnsi="Arial" w:cs="Arial"/>
          <w:sz w:val="22"/>
          <w:szCs w:val="22"/>
        </w:rPr>
        <w:t xml:space="preserve"> -  п</w:t>
      </w:r>
      <w:r>
        <w:rPr>
          <w:rFonts w:ascii="Arial" w:hAnsi="Arial" w:cs="Arial"/>
          <w:sz w:val="22"/>
          <w:szCs w:val="22"/>
        </w:rPr>
        <w:t xml:space="preserve">олучатель:  УФК  по  Архангельской  области   (Администрация  МО  «Мезенский  район»)  ИНН 2917001231  КПП 291701001 </w:t>
      </w:r>
      <w:proofErr w:type="spellStart"/>
      <w:proofErr w:type="gramStart"/>
      <w:r>
        <w:rPr>
          <w:rFonts w:ascii="Arial" w:hAnsi="Arial" w:cs="Arial"/>
          <w:sz w:val="22"/>
          <w:szCs w:val="22"/>
        </w:rPr>
        <w:t>р</w:t>
      </w:r>
      <w:proofErr w:type="spellEnd"/>
      <w:proofErr w:type="gramEnd"/>
      <w:r>
        <w:rPr>
          <w:rFonts w:ascii="Arial" w:hAnsi="Arial" w:cs="Arial"/>
          <w:sz w:val="22"/>
          <w:szCs w:val="22"/>
        </w:rPr>
        <w:t xml:space="preserve">/с  40101810500000010003  в  ГРКЦ  ГУ  Банка  России  по  Архангельской  области  г. Архангельск,   БИК 041117001 Код ОКТМО  11642101   КБК  027 11402053050000 410  Назначение платежа: «Задаток  за  участие  в  аукционе  по  продаже  муниципального  имущества»  </w:t>
      </w:r>
    </w:p>
    <w:p w:rsidR="00B34ABF" w:rsidRDefault="00B34ABF" w:rsidP="00B34ABF">
      <w:pPr>
        <w:pStyle w:val="2"/>
        <w:ind w:firstLine="567"/>
        <w:jc w:val="both"/>
        <w:rPr>
          <w:rFonts w:ascii="Arial" w:hAnsi="Arial" w:cs="Arial"/>
          <w:sz w:val="22"/>
          <w:szCs w:val="22"/>
        </w:rPr>
      </w:pPr>
      <w:r>
        <w:rPr>
          <w:rFonts w:ascii="Arial" w:hAnsi="Arial" w:cs="Arial"/>
          <w:sz w:val="22"/>
          <w:szCs w:val="22"/>
        </w:rPr>
        <w:t>Документом, подтверждающим поступление задатка на счет Продавца, является выписка с этого счета.</w:t>
      </w:r>
    </w:p>
    <w:p w:rsidR="00B34ABF" w:rsidRDefault="00B34ABF" w:rsidP="00B34ABF">
      <w:pPr>
        <w:tabs>
          <w:tab w:val="left" w:pos="567"/>
        </w:tabs>
        <w:ind w:firstLine="567"/>
        <w:jc w:val="both"/>
        <w:rPr>
          <w:rFonts w:ascii="Arial" w:hAnsi="Arial" w:cs="Arial"/>
          <w:noProof w:val="0"/>
          <w:sz w:val="22"/>
          <w:szCs w:val="22"/>
        </w:rPr>
      </w:pPr>
      <w:r>
        <w:rPr>
          <w:rFonts w:ascii="Arial" w:hAnsi="Arial" w:cs="Arial"/>
          <w:noProof w:val="0"/>
          <w:sz w:val="22"/>
          <w:szCs w:val="22"/>
        </w:rPr>
        <w:t>- заверенные копии учредительных документов;</w:t>
      </w:r>
    </w:p>
    <w:p w:rsidR="00B34ABF" w:rsidRDefault="00B34ABF" w:rsidP="00B34ABF">
      <w:pPr>
        <w:pStyle w:val="1"/>
        <w:tabs>
          <w:tab w:val="left" w:pos="567"/>
        </w:tabs>
        <w:ind w:firstLine="567"/>
        <w:jc w:val="both"/>
        <w:rPr>
          <w:rFonts w:ascii="Arial" w:hAnsi="Arial" w:cs="Arial"/>
          <w:sz w:val="22"/>
          <w:szCs w:val="22"/>
        </w:rPr>
      </w:pPr>
      <w:r>
        <w:rPr>
          <w:rFonts w:ascii="Arial" w:hAnsi="Arial" w:cs="Arial"/>
          <w:sz w:val="22"/>
          <w:szCs w:val="22"/>
        </w:rPr>
        <w:t>- документ, содержащий сведения о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руководителем письмо);</w:t>
      </w:r>
    </w:p>
    <w:p w:rsidR="00B34ABF" w:rsidRDefault="00B34ABF" w:rsidP="00B34ABF">
      <w:pPr>
        <w:pStyle w:val="1"/>
        <w:tabs>
          <w:tab w:val="left" w:pos="567"/>
        </w:tabs>
        <w:ind w:firstLine="567"/>
        <w:jc w:val="both"/>
        <w:rPr>
          <w:rFonts w:ascii="Arial" w:hAnsi="Arial" w:cs="Arial"/>
          <w:sz w:val="22"/>
          <w:szCs w:val="22"/>
        </w:rPr>
      </w:pPr>
      <w:r>
        <w:rPr>
          <w:rFonts w:ascii="Arial" w:hAnsi="Arial" w:cs="Arial"/>
          <w:sz w:val="22"/>
          <w:szCs w:val="22"/>
        </w:rPr>
        <w:t>- документ, подтверждающий полномочия руководителя юридического лица на осуществление действий от имени юридического лица (копия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4ABF" w:rsidRDefault="00B34ABF" w:rsidP="00B34ABF">
      <w:pPr>
        <w:pStyle w:val="1"/>
        <w:tabs>
          <w:tab w:val="left" w:pos="567"/>
        </w:tabs>
        <w:ind w:firstLine="567"/>
        <w:jc w:val="both"/>
        <w:rPr>
          <w:rFonts w:ascii="Arial" w:hAnsi="Arial" w:cs="Arial"/>
          <w:sz w:val="22"/>
          <w:szCs w:val="22"/>
        </w:rPr>
      </w:pPr>
      <w:r>
        <w:rPr>
          <w:rFonts w:ascii="Arial" w:hAnsi="Arial" w:cs="Arial"/>
          <w:sz w:val="22"/>
          <w:szCs w:val="22"/>
        </w:rPr>
        <w:t>- физические лица предъявляют документ, удостоверяющий личность, или копии всех его листов.</w:t>
      </w:r>
    </w:p>
    <w:p w:rsidR="00B34ABF" w:rsidRDefault="00B34ABF" w:rsidP="00B34ABF">
      <w:pPr>
        <w:pStyle w:val="2"/>
        <w:ind w:firstLine="567"/>
        <w:jc w:val="both"/>
        <w:rPr>
          <w:rFonts w:ascii="Arial" w:hAnsi="Arial" w:cs="Arial"/>
          <w:sz w:val="22"/>
          <w:szCs w:val="22"/>
        </w:rPr>
      </w:pPr>
      <w:r>
        <w:rPr>
          <w:rFonts w:ascii="Arial" w:hAnsi="Arial" w:cs="Arial"/>
          <w:sz w:val="22"/>
          <w:szCs w:val="22"/>
        </w:rPr>
        <w:t>В случае</w:t>
      </w:r>
      <w:proofErr w:type="gramStart"/>
      <w:r>
        <w:rPr>
          <w:rFonts w:ascii="Arial" w:hAnsi="Arial" w:cs="Arial"/>
          <w:sz w:val="22"/>
          <w:szCs w:val="22"/>
        </w:rPr>
        <w:t>,</w:t>
      </w:r>
      <w:proofErr w:type="gramEnd"/>
      <w:r>
        <w:rPr>
          <w:rFonts w:ascii="Arial" w:hAnsi="Arial" w:cs="Arial"/>
          <w:sz w:val="22"/>
          <w:szCs w:val="22"/>
        </w:rPr>
        <w:t xml:space="preserve"> если от имени претендента действует его представитель,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Все указанные документы в части их оформления и содержания должны соответствовать требованиям законодательства Российской Федерации.</w:t>
      </w:r>
    </w:p>
    <w:p w:rsidR="00B34ABF" w:rsidRDefault="00B34ABF" w:rsidP="00B34ABF">
      <w:pPr>
        <w:pStyle w:val="2"/>
        <w:ind w:firstLine="567"/>
        <w:jc w:val="both"/>
        <w:rPr>
          <w:rFonts w:ascii="Arial" w:hAnsi="Arial" w:cs="Arial"/>
          <w:sz w:val="22"/>
          <w:szCs w:val="22"/>
        </w:rPr>
      </w:pPr>
      <w:r>
        <w:rPr>
          <w:rFonts w:ascii="Arial" w:hAnsi="Arial" w:cs="Arial"/>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34ABF" w:rsidRDefault="00B34ABF" w:rsidP="00B34ABF">
      <w:pPr>
        <w:pStyle w:val="2"/>
        <w:ind w:firstLine="567"/>
        <w:jc w:val="both"/>
        <w:rPr>
          <w:rFonts w:ascii="Arial" w:hAnsi="Arial" w:cs="Arial"/>
          <w:sz w:val="22"/>
          <w:szCs w:val="22"/>
        </w:rPr>
      </w:pPr>
      <w:r>
        <w:rPr>
          <w:rFonts w:ascii="Arial" w:hAnsi="Arial" w:cs="Arial"/>
          <w:sz w:val="22"/>
          <w:szCs w:val="22"/>
        </w:rPr>
        <w:t>К данным документам также прилагается их опись.</w:t>
      </w:r>
    </w:p>
    <w:p w:rsidR="00B34ABF" w:rsidRDefault="00B34ABF" w:rsidP="00B34ABF">
      <w:pPr>
        <w:pStyle w:val="2"/>
        <w:ind w:firstLine="567"/>
        <w:jc w:val="both"/>
        <w:rPr>
          <w:rFonts w:ascii="Arial" w:hAnsi="Arial" w:cs="Arial"/>
          <w:sz w:val="22"/>
          <w:szCs w:val="22"/>
        </w:rPr>
      </w:pPr>
      <w:proofErr w:type="gramStart"/>
      <w:r>
        <w:rPr>
          <w:rFonts w:ascii="Arial" w:hAnsi="Arial" w:cs="Arial"/>
          <w:sz w:val="22"/>
          <w:szCs w:val="22"/>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С момента начала приема заявок Продавец </w:t>
      </w:r>
      <w:proofErr w:type="gramStart"/>
      <w:r>
        <w:rPr>
          <w:rFonts w:ascii="Arial" w:hAnsi="Arial" w:cs="Arial"/>
          <w:sz w:val="22"/>
          <w:szCs w:val="22"/>
        </w:rPr>
        <w:t>представляет каждому претенденту возможность</w:t>
      </w:r>
      <w:proofErr w:type="gramEnd"/>
      <w:r>
        <w:rPr>
          <w:rFonts w:ascii="Arial" w:hAnsi="Arial" w:cs="Arial"/>
          <w:sz w:val="22"/>
          <w:szCs w:val="22"/>
        </w:rPr>
        <w:t xml:space="preserve"> предварительного ознакомления с решением о продаже имущества, формой заявки, проектом договора купли-продажи, а также сведениями о продаваемом имуществе.</w:t>
      </w:r>
    </w:p>
    <w:p w:rsidR="00B34ABF" w:rsidRDefault="00B34ABF" w:rsidP="00B34ABF">
      <w:pPr>
        <w:pStyle w:val="2"/>
        <w:ind w:firstLine="567"/>
        <w:jc w:val="both"/>
        <w:rPr>
          <w:rFonts w:ascii="Arial" w:hAnsi="Arial" w:cs="Arial"/>
          <w:sz w:val="22"/>
          <w:szCs w:val="22"/>
        </w:rPr>
      </w:pPr>
      <w:r>
        <w:rPr>
          <w:rFonts w:ascii="Arial" w:hAnsi="Arial" w:cs="Arial"/>
          <w:sz w:val="22"/>
          <w:szCs w:val="22"/>
        </w:rPr>
        <w:t>Заявки подаются и принимаются  одновременно с полным комплектом  требуемых для участия в торгах документов.</w:t>
      </w:r>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Прием заявок осуществляется Продавцом в течение указанного в настоящем информационном сообщении срока.  </w:t>
      </w:r>
    </w:p>
    <w:p w:rsidR="00B34ABF" w:rsidRDefault="00B34ABF" w:rsidP="00B34ABF">
      <w:pPr>
        <w:pStyle w:val="2"/>
        <w:ind w:firstLine="567"/>
        <w:jc w:val="both"/>
        <w:rPr>
          <w:rFonts w:ascii="Arial" w:hAnsi="Arial" w:cs="Arial"/>
          <w:sz w:val="22"/>
          <w:szCs w:val="22"/>
        </w:rPr>
      </w:pPr>
      <w:r>
        <w:rPr>
          <w:rFonts w:ascii="Arial" w:hAnsi="Arial" w:cs="Arial"/>
          <w:sz w:val="22"/>
          <w:szCs w:val="22"/>
        </w:rPr>
        <w:t>Заявка с прилагаемыми к ней документами рассматривается Продавцом в установленном им порядке. По результатам рассмотрения заявки и прилагаемых к ней документов Продавец принимает решение о регистрации или отказе в ее регистрации.</w:t>
      </w:r>
    </w:p>
    <w:p w:rsidR="00B34ABF" w:rsidRDefault="00B34ABF" w:rsidP="00B34ABF">
      <w:pPr>
        <w:pStyle w:val="2"/>
        <w:ind w:firstLine="567"/>
        <w:jc w:val="both"/>
        <w:rPr>
          <w:rFonts w:ascii="Arial" w:hAnsi="Arial" w:cs="Arial"/>
          <w:sz w:val="22"/>
          <w:szCs w:val="22"/>
        </w:rPr>
      </w:pPr>
      <w:r>
        <w:rPr>
          <w:rFonts w:ascii="Arial" w:hAnsi="Arial" w:cs="Arial"/>
          <w:sz w:val="22"/>
          <w:szCs w:val="22"/>
        </w:rPr>
        <w:lastRenderedPageBreak/>
        <w:t>Обязанность доказать свое право на приобретение имущества возлагается на претендента.</w:t>
      </w:r>
    </w:p>
    <w:p w:rsidR="00B34ABF" w:rsidRDefault="00B34ABF" w:rsidP="00B34ABF">
      <w:pPr>
        <w:pStyle w:val="2"/>
        <w:ind w:firstLine="567"/>
        <w:jc w:val="both"/>
        <w:rPr>
          <w:rFonts w:ascii="Arial" w:hAnsi="Arial" w:cs="Arial"/>
          <w:sz w:val="22"/>
          <w:szCs w:val="22"/>
        </w:rPr>
      </w:pPr>
    </w:p>
    <w:p w:rsidR="00B34ABF" w:rsidRDefault="00B34ABF" w:rsidP="00B34ABF">
      <w:pPr>
        <w:pStyle w:val="2"/>
        <w:ind w:firstLine="567"/>
        <w:jc w:val="center"/>
        <w:rPr>
          <w:rFonts w:ascii="Arial" w:hAnsi="Arial" w:cs="Arial"/>
          <w:b/>
          <w:sz w:val="22"/>
          <w:szCs w:val="22"/>
        </w:rPr>
      </w:pPr>
      <w:r>
        <w:rPr>
          <w:rFonts w:ascii="Arial" w:hAnsi="Arial" w:cs="Arial"/>
          <w:b/>
          <w:sz w:val="22"/>
          <w:szCs w:val="22"/>
        </w:rPr>
        <w:t>VI. Определение участников торгов</w:t>
      </w:r>
    </w:p>
    <w:p w:rsidR="00B34ABF" w:rsidRDefault="00B34ABF" w:rsidP="00B34ABF">
      <w:pPr>
        <w:pStyle w:val="2"/>
        <w:ind w:firstLine="567"/>
        <w:jc w:val="center"/>
        <w:rPr>
          <w:rFonts w:ascii="Arial" w:hAnsi="Arial" w:cs="Arial"/>
          <w:b/>
          <w:sz w:val="22"/>
          <w:szCs w:val="22"/>
        </w:rPr>
      </w:pPr>
    </w:p>
    <w:p w:rsidR="00B34ABF" w:rsidRDefault="00B34ABF" w:rsidP="00B34ABF">
      <w:pPr>
        <w:pStyle w:val="2"/>
        <w:ind w:firstLine="567"/>
        <w:jc w:val="both"/>
        <w:rPr>
          <w:rFonts w:ascii="Arial" w:hAnsi="Arial" w:cs="Arial"/>
          <w:sz w:val="22"/>
          <w:szCs w:val="22"/>
        </w:rPr>
      </w:pPr>
      <w:r>
        <w:rPr>
          <w:rFonts w:ascii="Arial" w:hAnsi="Arial" w:cs="Arial"/>
          <w:sz w:val="22"/>
          <w:szCs w:val="22"/>
        </w:rPr>
        <w:t>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w:t>
      </w:r>
    </w:p>
    <w:p w:rsidR="00B34ABF" w:rsidRDefault="00B34ABF" w:rsidP="00B34ABF">
      <w:pPr>
        <w:pStyle w:val="2"/>
        <w:ind w:firstLine="567"/>
        <w:jc w:val="both"/>
        <w:rPr>
          <w:rFonts w:ascii="Arial" w:hAnsi="Arial" w:cs="Arial"/>
          <w:sz w:val="22"/>
          <w:szCs w:val="22"/>
        </w:rPr>
      </w:pPr>
      <w:r>
        <w:rPr>
          <w:rFonts w:ascii="Arial" w:hAnsi="Arial" w:cs="Arial"/>
          <w:sz w:val="22"/>
          <w:szCs w:val="22"/>
        </w:rPr>
        <w:t>По результатам рассмотрения заявок и документов Продавец принимает решение о признании претендентов участниками торгов.</w:t>
      </w:r>
    </w:p>
    <w:p w:rsidR="00B34ABF" w:rsidRDefault="00B34ABF" w:rsidP="00B34ABF">
      <w:pPr>
        <w:pStyle w:val="2"/>
        <w:ind w:firstLine="567"/>
        <w:jc w:val="both"/>
        <w:rPr>
          <w:rFonts w:ascii="Arial" w:hAnsi="Arial" w:cs="Arial"/>
          <w:sz w:val="22"/>
          <w:szCs w:val="22"/>
        </w:rPr>
      </w:pPr>
      <w:r>
        <w:rPr>
          <w:rFonts w:ascii="Arial" w:hAnsi="Arial" w:cs="Arial"/>
          <w:sz w:val="22"/>
          <w:szCs w:val="22"/>
        </w:rPr>
        <w:t>Претендент не допускается к участию в аукционе  по следующим основаниям:</w:t>
      </w:r>
    </w:p>
    <w:p w:rsidR="00B34ABF" w:rsidRDefault="00B34ABF" w:rsidP="00B34ABF">
      <w:pPr>
        <w:pStyle w:val="2"/>
        <w:ind w:firstLine="567"/>
        <w:jc w:val="both"/>
        <w:rPr>
          <w:rFonts w:ascii="Arial" w:hAnsi="Arial" w:cs="Arial"/>
          <w:sz w:val="22"/>
          <w:szCs w:val="22"/>
        </w:rPr>
      </w:pPr>
      <w:r>
        <w:rPr>
          <w:rFonts w:ascii="Arial" w:hAnsi="Arial" w:cs="Arial"/>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B34ABF" w:rsidRDefault="00B34ABF" w:rsidP="00B34ABF">
      <w:pPr>
        <w:pStyle w:val="2"/>
        <w:ind w:firstLine="567"/>
        <w:jc w:val="both"/>
        <w:rPr>
          <w:rFonts w:ascii="Arial" w:hAnsi="Arial" w:cs="Arial"/>
          <w:sz w:val="22"/>
          <w:szCs w:val="22"/>
        </w:rPr>
      </w:pPr>
      <w:r>
        <w:rPr>
          <w:rFonts w:ascii="Arial" w:hAnsi="Arial" w:cs="Arial"/>
          <w:sz w:val="22"/>
          <w:szCs w:val="22"/>
        </w:rPr>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B34ABF" w:rsidRDefault="00B34ABF" w:rsidP="00B34ABF">
      <w:pPr>
        <w:pStyle w:val="2"/>
        <w:ind w:firstLine="567"/>
        <w:jc w:val="both"/>
        <w:rPr>
          <w:rFonts w:ascii="Arial" w:hAnsi="Arial" w:cs="Arial"/>
          <w:sz w:val="22"/>
          <w:szCs w:val="22"/>
        </w:rPr>
      </w:pPr>
      <w:r>
        <w:rPr>
          <w:rFonts w:ascii="Arial" w:hAnsi="Arial" w:cs="Arial"/>
          <w:sz w:val="22"/>
          <w:szCs w:val="22"/>
        </w:rPr>
        <w:t>- заявка подана лицом, не уполномоченным претендентом на осуществление таких действий;</w:t>
      </w:r>
    </w:p>
    <w:p w:rsidR="00B34ABF" w:rsidRDefault="00B34ABF" w:rsidP="00B34ABF">
      <w:pPr>
        <w:pStyle w:val="2"/>
        <w:ind w:firstLine="567"/>
        <w:jc w:val="both"/>
        <w:rPr>
          <w:rFonts w:ascii="Arial" w:hAnsi="Arial" w:cs="Arial"/>
          <w:sz w:val="22"/>
          <w:szCs w:val="22"/>
        </w:rPr>
      </w:pPr>
      <w:r>
        <w:rPr>
          <w:rFonts w:ascii="Arial" w:hAnsi="Arial" w:cs="Arial"/>
          <w:sz w:val="22"/>
          <w:szCs w:val="22"/>
        </w:rPr>
        <w:t>- не подтверждено поступление в установленный срок задатка на счет Продавца, указанный в настоящем информационном сообщении.</w:t>
      </w:r>
    </w:p>
    <w:p w:rsidR="00B34ABF" w:rsidRDefault="00B34ABF" w:rsidP="00B34ABF">
      <w:pPr>
        <w:pStyle w:val="1"/>
        <w:ind w:firstLine="567"/>
        <w:jc w:val="both"/>
        <w:rPr>
          <w:rFonts w:ascii="Arial" w:hAnsi="Arial" w:cs="Arial"/>
          <w:sz w:val="22"/>
          <w:szCs w:val="22"/>
        </w:rPr>
      </w:pPr>
      <w:r>
        <w:rPr>
          <w:rFonts w:ascii="Arial" w:hAnsi="Arial" w:cs="Arial"/>
          <w:sz w:val="22"/>
          <w:szCs w:val="22"/>
        </w:rPr>
        <w:t>Претенденты, признанные участниками торгов, и претенденты, не допущенные к участию в торгах, уведомляются об этом путем вручения им соответствующего уведомления.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Претендент, допущенный к участию в торгах, приобретает статус участника торгов с момента оформления Продавцом протокола о признании претендентов участниками торгов.</w:t>
      </w:r>
    </w:p>
    <w:p w:rsidR="00B34ABF" w:rsidRDefault="00B34ABF" w:rsidP="00B34ABF">
      <w:pPr>
        <w:pStyle w:val="1"/>
        <w:ind w:firstLine="567"/>
        <w:jc w:val="both"/>
        <w:rPr>
          <w:rFonts w:ascii="Arial" w:hAnsi="Arial" w:cs="Arial"/>
          <w:sz w:val="22"/>
          <w:szCs w:val="22"/>
        </w:rPr>
      </w:pPr>
      <w:r>
        <w:rPr>
          <w:rFonts w:ascii="Arial" w:hAnsi="Arial" w:cs="Arial"/>
          <w:sz w:val="22"/>
          <w:szCs w:val="22"/>
        </w:rPr>
        <w:t>В случае отсутствия заявок на участие в торгах, либо если в торгах принял участие только один участник, продавец признает торги несостоявшимся.</w:t>
      </w:r>
    </w:p>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center"/>
        <w:rPr>
          <w:rFonts w:ascii="Arial" w:hAnsi="Arial" w:cs="Arial"/>
          <w:b/>
          <w:sz w:val="22"/>
          <w:szCs w:val="22"/>
        </w:rPr>
      </w:pPr>
      <w:r>
        <w:rPr>
          <w:rFonts w:ascii="Arial" w:hAnsi="Arial" w:cs="Arial"/>
          <w:b/>
          <w:sz w:val="22"/>
          <w:szCs w:val="22"/>
        </w:rPr>
        <w:t>VII. Порядок проведения торгов</w:t>
      </w:r>
    </w:p>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both"/>
        <w:rPr>
          <w:rFonts w:ascii="Arial" w:hAnsi="Arial" w:cs="Arial"/>
          <w:sz w:val="22"/>
          <w:szCs w:val="22"/>
        </w:rPr>
      </w:pPr>
      <w:r>
        <w:rPr>
          <w:rFonts w:ascii="Arial" w:hAnsi="Arial" w:cs="Arial"/>
          <w:sz w:val="22"/>
          <w:szCs w:val="22"/>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B34ABF" w:rsidRDefault="00B34ABF" w:rsidP="00B34ABF">
      <w:pPr>
        <w:pStyle w:val="1"/>
        <w:ind w:firstLine="567"/>
        <w:jc w:val="both"/>
        <w:rPr>
          <w:rFonts w:ascii="Arial" w:hAnsi="Arial" w:cs="Arial"/>
          <w:sz w:val="22"/>
          <w:szCs w:val="22"/>
        </w:rPr>
      </w:pPr>
      <w:r>
        <w:rPr>
          <w:rFonts w:ascii="Arial" w:hAnsi="Arial" w:cs="Arial"/>
          <w:sz w:val="22"/>
          <w:szCs w:val="22"/>
        </w:rPr>
        <w:t xml:space="preserve"> В дальнейшем торги ведет Аукциони</w:t>
      </w:r>
      <w:proofErr w:type="gramStart"/>
      <w:r>
        <w:rPr>
          <w:rFonts w:ascii="Arial" w:hAnsi="Arial" w:cs="Arial"/>
          <w:sz w:val="22"/>
          <w:szCs w:val="22"/>
        </w:rPr>
        <w:t>ст в пр</w:t>
      </w:r>
      <w:proofErr w:type="gramEnd"/>
      <w:r>
        <w:rPr>
          <w:rFonts w:ascii="Arial" w:hAnsi="Arial" w:cs="Arial"/>
          <w:sz w:val="22"/>
          <w:szCs w:val="22"/>
        </w:rPr>
        <w:t>исутствии уполномоченного представителя Продавца, который обеспечивает порядок при проведении торгов.</w:t>
      </w:r>
    </w:p>
    <w:p w:rsidR="00B34ABF" w:rsidRDefault="00B34ABF" w:rsidP="00B34ABF">
      <w:pPr>
        <w:pStyle w:val="1"/>
        <w:ind w:firstLine="567"/>
        <w:jc w:val="both"/>
        <w:rPr>
          <w:rFonts w:ascii="Arial" w:hAnsi="Arial" w:cs="Arial"/>
          <w:sz w:val="22"/>
          <w:szCs w:val="22"/>
        </w:rPr>
      </w:pPr>
      <w:r>
        <w:rPr>
          <w:rFonts w:ascii="Arial" w:hAnsi="Arial" w:cs="Arial"/>
          <w:sz w:val="22"/>
          <w:szCs w:val="22"/>
        </w:rPr>
        <w:t>Участникам торгов выдаются пронумерованные карточки участников (далее - карточки).</w:t>
      </w:r>
    </w:p>
    <w:p w:rsidR="00B34ABF" w:rsidRDefault="00B34ABF" w:rsidP="00B34ABF">
      <w:pPr>
        <w:pStyle w:val="1"/>
        <w:ind w:firstLine="567"/>
        <w:jc w:val="both"/>
        <w:rPr>
          <w:rFonts w:ascii="Arial" w:hAnsi="Arial" w:cs="Arial"/>
          <w:sz w:val="22"/>
          <w:szCs w:val="22"/>
        </w:rPr>
      </w:pPr>
      <w:r>
        <w:rPr>
          <w:rFonts w:ascii="Arial" w:hAnsi="Arial" w:cs="Arial"/>
          <w:sz w:val="22"/>
          <w:szCs w:val="22"/>
        </w:rPr>
        <w:t>Аукционист оглашает сведения о выставленном на торги имуществе, цену первоначального предложения и величину снижения первоначального предложения (шаг понижения).</w:t>
      </w:r>
      <w:r w:rsidR="000D14E0">
        <w:rPr>
          <w:rFonts w:ascii="Arial" w:hAnsi="Arial" w:cs="Arial"/>
          <w:sz w:val="22"/>
          <w:szCs w:val="22"/>
        </w:rPr>
        <w:t xml:space="preserve"> </w:t>
      </w:r>
    </w:p>
    <w:p w:rsidR="00B34ABF" w:rsidRDefault="00B34ABF" w:rsidP="00B34ABF">
      <w:pPr>
        <w:pStyle w:val="1"/>
        <w:ind w:firstLine="567"/>
        <w:jc w:val="both"/>
        <w:rPr>
          <w:rFonts w:ascii="Arial" w:hAnsi="Arial" w:cs="Arial"/>
          <w:sz w:val="22"/>
          <w:szCs w:val="22"/>
        </w:rPr>
      </w:pPr>
      <w:r>
        <w:rPr>
          <w:rFonts w:ascii="Arial" w:hAnsi="Arial" w:cs="Arial"/>
          <w:sz w:val="22"/>
          <w:szCs w:val="22"/>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 xml:space="preserve">Предложения о приобретении государственного или муниципального имущества </w:t>
      </w:r>
      <w:proofErr w:type="gramStart"/>
      <w:r>
        <w:rPr>
          <w:rFonts w:ascii="Arial" w:hAnsi="Arial" w:cs="Arial"/>
          <w:sz w:val="22"/>
          <w:szCs w:val="22"/>
        </w:rPr>
        <w:t>заявляются</w:t>
      </w:r>
      <w:proofErr w:type="gramEnd"/>
      <w:r>
        <w:rPr>
          <w:rFonts w:ascii="Arial" w:hAnsi="Arial" w:cs="Arial"/>
          <w:sz w:val="22"/>
          <w:szCs w:val="22"/>
        </w:rPr>
        <w:t xml:space="preserve">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 сложившейся на соответствующем «шаге понижения».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Pr>
          <w:rFonts w:ascii="Arial" w:hAnsi="Arial" w:cs="Arial"/>
          <w:sz w:val="22"/>
          <w:szCs w:val="22"/>
        </w:rPr>
        <w:t>который</w:t>
      </w:r>
      <w:proofErr w:type="gramEnd"/>
      <w:r>
        <w:rPr>
          <w:rFonts w:ascii="Arial" w:hAnsi="Arial" w:cs="Arial"/>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В случае</w:t>
      </w:r>
      <w:proofErr w:type="gramStart"/>
      <w:r>
        <w:rPr>
          <w:rFonts w:ascii="Arial" w:hAnsi="Arial" w:cs="Arial"/>
          <w:sz w:val="22"/>
          <w:szCs w:val="22"/>
        </w:rPr>
        <w:t>,</w:t>
      </w:r>
      <w:proofErr w:type="gramEnd"/>
      <w:r>
        <w:rPr>
          <w:rFonts w:ascii="Arial" w:hAnsi="Arial" w:cs="Arial"/>
          <w:sz w:val="22"/>
          <w:szCs w:val="22"/>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в соответствии с требованиями Федерального  Закона Российской Федерации "О приватизации </w:t>
      </w:r>
      <w:r>
        <w:rPr>
          <w:rFonts w:ascii="Arial" w:hAnsi="Arial" w:cs="Arial"/>
          <w:sz w:val="22"/>
          <w:szCs w:val="22"/>
        </w:rPr>
        <w:lastRenderedPageBreak/>
        <w:t>государственного  или  муниципального имущества  в Российской Федерации" от 21.12.01 г. № 178-ФЗ,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2002г. № 585, предусматривающим открытую форму подачи предложений о цене имущества.</w:t>
      </w:r>
    </w:p>
    <w:p w:rsidR="00B34ABF" w:rsidRDefault="00B34ABF" w:rsidP="00B34ABF">
      <w:pPr>
        <w:pStyle w:val="1"/>
        <w:ind w:firstLine="567"/>
        <w:jc w:val="both"/>
        <w:rPr>
          <w:rFonts w:ascii="Arial" w:hAnsi="Arial" w:cs="Arial"/>
          <w:sz w:val="22"/>
          <w:szCs w:val="22"/>
        </w:rPr>
      </w:pPr>
      <w:r>
        <w:rPr>
          <w:rFonts w:ascii="Arial" w:hAnsi="Arial" w:cs="Arial"/>
          <w:sz w:val="22"/>
          <w:szCs w:val="22"/>
        </w:rPr>
        <w:t>Начальной ценой государственного или муниципального имущества на аукционе является цена первоначального предложения или цена предложения, сложившаяся на данном «шаге понижения».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Аукционист оглашает начальную цену имущества и шаг аукциона.</w:t>
      </w:r>
    </w:p>
    <w:p w:rsidR="00B34ABF" w:rsidRDefault="00B34ABF" w:rsidP="00B34ABF">
      <w:pPr>
        <w:pStyle w:val="1"/>
        <w:ind w:firstLine="567"/>
        <w:jc w:val="both"/>
        <w:rPr>
          <w:rFonts w:ascii="Arial" w:hAnsi="Arial" w:cs="Arial"/>
          <w:sz w:val="22"/>
          <w:szCs w:val="22"/>
        </w:rPr>
      </w:pPr>
      <w:r>
        <w:rPr>
          <w:rFonts w:ascii="Arial" w:hAnsi="Arial" w:cs="Arial"/>
          <w:sz w:val="22"/>
          <w:szCs w:val="22"/>
        </w:rPr>
        <w:t>Шаг аукциона не изменяется в течение всего аукциона.</w:t>
      </w:r>
    </w:p>
    <w:p w:rsidR="00B34ABF" w:rsidRDefault="00B34ABF" w:rsidP="00B34ABF">
      <w:pPr>
        <w:pStyle w:val="1"/>
        <w:ind w:firstLine="567"/>
        <w:jc w:val="both"/>
        <w:rPr>
          <w:rFonts w:ascii="Arial" w:hAnsi="Arial" w:cs="Arial"/>
          <w:sz w:val="22"/>
          <w:szCs w:val="22"/>
        </w:rPr>
      </w:pPr>
      <w:r>
        <w:rPr>
          <w:rFonts w:ascii="Arial" w:hAnsi="Arial" w:cs="Arial"/>
          <w:sz w:val="22"/>
          <w:szCs w:val="22"/>
        </w:rPr>
        <w:t>После оглашения аукционистом начальной цены продажи участникам аукциона предлагается заявить эту цену путем поднятия карточек.</w:t>
      </w:r>
    </w:p>
    <w:p w:rsidR="00B34ABF" w:rsidRDefault="00B34ABF" w:rsidP="00B34ABF">
      <w:pPr>
        <w:pStyle w:val="1"/>
        <w:ind w:firstLine="567"/>
        <w:jc w:val="both"/>
        <w:rPr>
          <w:rFonts w:ascii="Arial" w:hAnsi="Arial" w:cs="Arial"/>
          <w:sz w:val="22"/>
          <w:szCs w:val="22"/>
        </w:rPr>
      </w:pPr>
      <w:r>
        <w:rPr>
          <w:rFonts w:ascii="Arial" w:hAnsi="Arial" w:cs="Arial"/>
          <w:sz w:val="22"/>
          <w:szCs w:val="22"/>
        </w:rPr>
        <w:t xml:space="preserve">После заявления участниками аукциона начальной цены Аукционист предлагает участникам аукциона заявлять свои предложения о цене продажи, превышающей начальную цену. Каждая последующая цена, превышающая предыдущую цену на шаг аукциона, </w:t>
      </w:r>
      <w:proofErr w:type="gramStart"/>
      <w:r>
        <w:rPr>
          <w:rFonts w:ascii="Arial" w:hAnsi="Arial" w:cs="Arial"/>
          <w:sz w:val="22"/>
          <w:szCs w:val="22"/>
        </w:rPr>
        <w:t>заявляется</w:t>
      </w:r>
      <w:proofErr w:type="gramEnd"/>
      <w:r>
        <w:rPr>
          <w:rFonts w:ascii="Arial" w:hAnsi="Arial" w:cs="Arial"/>
          <w:sz w:val="22"/>
          <w:szCs w:val="22"/>
        </w:rPr>
        <w:t xml:space="preserve"> участниками аукциона путем поднятия карточек. В случае заявления цены, кратной шагу аукциона, эта цена </w:t>
      </w:r>
      <w:proofErr w:type="gramStart"/>
      <w:r>
        <w:rPr>
          <w:rFonts w:ascii="Arial" w:hAnsi="Arial" w:cs="Arial"/>
          <w:sz w:val="22"/>
          <w:szCs w:val="22"/>
        </w:rPr>
        <w:t>заявляется</w:t>
      </w:r>
      <w:proofErr w:type="gramEnd"/>
      <w:r>
        <w:rPr>
          <w:rFonts w:ascii="Arial" w:hAnsi="Arial" w:cs="Arial"/>
          <w:sz w:val="22"/>
          <w:szCs w:val="22"/>
        </w:rPr>
        <w:t xml:space="preserve"> участниками аукциона путем поднятия карточек и ее оглашения.</w:t>
      </w:r>
    </w:p>
    <w:p w:rsidR="00B34ABF" w:rsidRDefault="00B34ABF" w:rsidP="00B34ABF">
      <w:pPr>
        <w:pStyle w:val="1"/>
        <w:ind w:firstLine="567"/>
        <w:jc w:val="both"/>
        <w:rPr>
          <w:rFonts w:ascii="Arial" w:hAnsi="Arial" w:cs="Arial"/>
          <w:sz w:val="22"/>
          <w:szCs w:val="22"/>
        </w:rPr>
      </w:pPr>
      <w:r>
        <w:rPr>
          <w:rFonts w:ascii="Arial" w:hAnsi="Arial" w:cs="Arial"/>
          <w:sz w:val="22"/>
          <w:szCs w:val="22"/>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34ABF" w:rsidRDefault="00B34ABF" w:rsidP="00B34ABF">
      <w:pPr>
        <w:pStyle w:val="1"/>
        <w:ind w:firstLine="567"/>
        <w:jc w:val="both"/>
        <w:rPr>
          <w:rFonts w:ascii="Arial" w:hAnsi="Arial" w:cs="Arial"/>
          <w:sz w:val="22"/>
          <w:szCs w:val="22"/>
        </w:rPr>
      </w:pPr>
      <w:r>
        <w:rPr>
          <w:rFonts w:ascii="Arial" w:hAnsi="Arial" w:cs="Arial"/>
          <w:sz w:val="22"/>
          <w:szCs w:val="22"/>
        </w:rPr>
        <w:t>По завершен</w:t>
      </w:r>
      <w:proofErr w:type="gramStart"/>
      <w:r>
        <w:rPr>
          <w:rFonts w:ascii="Arial" w:hAnsi="Arial" w:cs="Arial"/>
          <w:sz w:val="22"/>
          <w:szCs w:val="22"/>
        </w:rPr>
        <w:t>ии ау</w:t>
      </w:r>
      <w:proofErr w:type="gramEnd"/>
      <w:r>
        <w:rPr>
          <w:rFonts w:ascii="Arial" w:hAnsi="Arial" w:cs="Arial"/>
          <w:sz w:val="22"/>
          <w:szCs w:val="22"/>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34ABF" w:rsidRDefault="00B34ABF" w:rsidP="00B34ABF">
      <w:pPr>
        <w:pStyle w:val="1"/>
        <w:ind w:firstLine="567"/>
        <w:jc w:val="both"/>
        <w:rPr>
          <w:rFonts w:ascii="Arial" w:hAnsi="Arial" w:cs="Arial"/>
          <w:sz w:val="22"/>
          <w:szCs w:val="22"/>
        </w:rPr>
      </w:pPr>
      <w:r>
        <w:rPr>
          <w:rFonts w:ascii="Arial" w:hAnsi="Arial" w:cs="Arial"/>
          <w:sz w:val="22"/>
          <w:szCs w:val="22"/>
        </w:rPr>
        <w:t>В случае</w:t>
      </w:r>
      <w:proofErr w:type="gramStart"/>
      <w:r>
        <w:rPr>
          <w:rFonts w:ascii="Arial" w:hAnsi="Arial" w:cs="Arial"/>
          <w:sz w:val="22"/>
          <w:szCs w:val="22"/>
        </w:rPr>
        <w:t>,</w:t>
      </w:r>
      <w:proofErr w:type="gramEnd"/>
      <w:r>
        <w:rPr>
          <w:rFonts w:ascii="Arial" w:hAnsi="Arial" w:cs="Arial"/>
          <w:sz w:val="22"/>
          <w:szCs w:val="22"/>
        </w:rP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B34ABF" w:rsidRDefault="00B34ABF" w:rsidP="00B34ABF">
      <w:pPr>
        <w:pStyle w:val="1"/>
        <w:ind w:firstLine="567"/>
        <w:jc w:val="both"/>
        <w:rPr>
          <w:rFonts w:ascii="Arial" w:hAnsi="Arial" w:cs="Arial"/>
          <w:sz w:val="22"/>
          <w:szCs w:val="22"/>
        </w:rPr>
      </w:pPr>
      <w:r>
        <w:rPr>
          <w:rFonts w:ascii="Arial" w:hAnsi="Arial" w:cs="Arial"/>
          <w:sz w:val="22"/>
          <w:szCs w:val="22"/>
        </w:rPr>
        <w:t>Результаты торгов оформляются протоколом об итогах торгов, который составляется в пяти экземплярах, подписывается комиссией по проведению торгов, аукционистом, победителем торгов и утверждается Продавцом в день проведения торгов.</w:t>
      </w:r>
    </w:p>
    <w:p w:rsidR="00B34ABF" w:rsidRDefault="00B34ABF" w:rsidP="00B34ABF">
      <w:pPr>
        <w:pStyle w:val="1"/>
        <w:ind w:firstLine="567"/>
        <w:jc w:val="both"/>
        <w:rPr>
          <w:rFonts w:ascii="Arial" w:hAnsi="Arial" w:cs="Arial"/>
          <w:sz w:val="22"/>
          <w:szCs w:val="22"/>
        </w:rPr>
      </w:pPr>
      <w:r>
        <w:rPr>
          <w:rFonts w:ascii="Arial" w:hAnsi="Arial" w:cs="Arial"/>
          <w:sz w:val="22"/>
          <w:szCs w:val="22"/>
        </w:rPr>
        <w:t>Один экземпляр протокола об итогах торгов передается победителю торгов и является документом, удостоверяющим право победителя на заключение договора купли-продажи имущества.</w:t>
      </w:r>
    </w:p>
    <w:p w:rsidR="00B34ABF" w:rsidRDefault="00B34ABF" w:rsidP="00B34ABF">
      <w:pPr>
        <w:pStyle w:val="1"/>
        <w:ind w:firstLine="567"/>
        <w:jc w:val="both"/>
        <w:rPr>
          <w:rFonts w:ascii="Arial" w:hAnsi="Arial" w:cs="Arial"/>
          <w:sz w:val="22"/>
          <w:szCs w:val="22"/>
        </w:rPr>
      </w:pPr>
      <w:r>
        <w:rPr>
          <w:rFonts w:ascii="Arial" w:hAnsi="Arial" w:cs="Arial"/>
          <w:sz w:val="22"/>
          <w:szCs w:val="22"/>
        </w:rPr>
        <w:t>Все вопросы, касающиеся проведения торгов, не нашедшие отражения в настоящем информационном сообщении, регулируются в соответствии с требованиями законодательства Российской Федерации.</w:t>
      </w:r>
    </w:p>
    <w:p w:rsidR="00B34ABF" w:rsidRDefault="00B34ABF" w:rsidP="00B34ABF">
      <w:pPr>
        <w:pStyle w:val="1"/>
        <w:ind w:firstLine="567"/>
        <w:jc w:val="both"/>
        <w:rPr>
          <w:rFonts w:ascii="Arial" w:hAnsi="Arial" w:cs="Arial"/>
          <w:sz w:val="22"/>
          <w:szCs w:val="22"/>
        </w:rPr>
      </w:pPr>
      <w:r>
        <w:rPr>
          <w:rFonts w:ascii="Arial" w:hAnsi="Arial" w:cs="Arial"/>
          <w:sz w:val="22"/>
          <w:szCs w:val="22"/>
        </w:rPr>
        <w:t>Продажа имущества признается несостоявшейся в следующих случаях:</w:t>
      </w:r>
    </w:p>
    <w:p w:rsidR="00B34ABF" w:rsidRDefault="00B34ABF" w:rsidP="00B34ABF">
      <w:pPr>
        <w:pStyle w:val="1"/>
        <w:ind w:firstLine="567"/>
        <w:jc w:val="both"/>
        <w:rPr>
          <w:rFonts w:ascii="Arial" w:hAnsi="Arial" w:cs="Arial"/>
          <w:sz w:val="22"/>
          <w:szCs w:val="22"/>
        </w:rPr>
      </w:pPr>
      <w:r>
        <w:rPr>
          <w:rFonts w:ascii="Arial" w:hAnsi="Arial" w:cs="Arial"/>
          <w:sz w:val="22"/>
          <w:szCs w:val="22"/>
        </w:rPr>
        <w:t>- не было подано ни одной заявки на участие в продаже имущества либо ни один из претендентов не признан участником продажи имущества;</w:t>
      </w:r>
    </w:p>
    <w:p w:rsidR="00B34ABF" w:rsidRDefault="00B34ABF" w:rsidP="00B34ABF">
      <w:pPr>
        <w:pStyle w:val="1"/>
        <w:ind w:firstLine="567"/>
        <w:jc w:val="both"/>
        <w:rPr>
          <w:rFonts w:ascii="Arial" w:hAnsi="Arial" w:cs="Arial"/>
          <w:sz w:val="22"/>
          <w:szCs w:val="22"/>
        </w:rPr>
      </w:pPr>
      <w:r>
        <w:rPr>
          <w:rFonts w:ascii="Arial" w:hAnsi="Arial" w:cs="Arial"/>
          <w:sz w:val="22"/>
          <w:szCs w:val="22"/>
        </w:rPr>
        <w:t>- принято решение о признании только 1 претендента участником продажи;</w:t>
      </w:r>
    </w:p>
    <w:p w:rsidR="00B34ABF" w:rsidRDefault="00B34ABF" w:rsidP="00B34ABF">
      <w:pPr>
        <w:pStyle w:val="1"/>
        <w:ind w:firstLine="567"/>
        <w:jc w:val="both"/>
        <w:rPr>
          <w:rFonts w:ascii="Arial" w:hAnsi="Arial" w:cs="Arial"/>
          <w:sz w:val="22"/>
          <w:szCs w:val="22"/>
        </w:rPr>
      </w:pPr>
      <w:r>
        <w:rPr>
          <w:rFonts w:ascii="Arial" w:hAnsi="Arial" w:cs="Arial"/>
          <w:sz w:val="22"/>
          <w:szCs w:val="22"/>
        </w:rPr>
        <w:t>- после троекратного объявления ведущим минимальной цены предложения (цены отсечения) ни один из участников не поднял карточку.</w:t>
      </w:r>
    </w:p>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both"/>
        <w:rPr>
          <w:rFonts w:ascii="Arial" w:hAnsi="Arial" w:cs="Arial"/>
          <w:b/>
          <w:sz w:val="22"/>
          <w:szCs w:val="22"/>
        </w:rPr>
      </w:pPr>
    </w:p>
    <w:p w:rsidR="00B34ABF" w:rsidRDefault="00B34ABF" w:rsidP="00B34ABF">
      <w:pPr>
        <w:pStyle w:val="1"/>
        <w:ind w:firstLine="567"/>
        <w:jc w:val="center"/>
        <w:rPr>
          <w:rFonts w:ascii="Arial" w:hAnsi="Arial" w:cs="Arial"/>
          <w:b/>
          <w:sz w:val="22"/>
          <w:szCs w:val="22"/>
        </w:rPr>
      </w:pPr>
      <w:r>
        <w:rPr>
          <w:rFonts w:ascii="Arial" w:hAnsi="Arial" w:cs="Arial"/>
          <w:b/>
          <w:sz w:val="22"/>
          <w:szCs w:val="22"/>
          <w:lang w:val="en-US"/>
        </w:rPr>
        <w:t>VIII</w:t>
      </w:r>
      <w:r>
        <w:rPr>
          <w:rFonts w:ascii="Arial" w:hAnsi="Arial" w:cs="Arial"/>
          <w:b/>
          <w:sz w:val="22"/>
          <w:szCs w:val="22"/>
        </w:rPr>
        <w:t xml:space="preserve">. Порядок заключения договора купли-продажи </w:t>
      </w:r>
    </w:p>
    <w:p w:rsidR="00B34ABF" w:rsidRDefault="00B34ABF" w:rsidP="00B34ABF">
      <w:pPr>
        <w:pStyle w:val="1"/>
        <w:ind w:firstLine="567"/>
        <w:jc w:val="center"/>
        <w:rPr>
          <w:rFonts w:ascii="Arial" w:hAnsi="Arial" w:cs="Arial"/>
          <w:b/>
          <w:sz w:val="22"/>
          <w:szCs w:val="22"/>
        </w:rPr>
      </w:pPr>
      <w:r>
        <w:rPr>
          <w:rFonts w:ascii="Arial" w:hAnsi="Arial" w:cs="Arial"/>
          <w:b/>
          <w:sz w:val="22"/>
          <w:szCs w:val="22"/>
        </w:rPr>
        <w:t>объекта по итогам аукциона</w:t>
      </w:r>
    </w:p>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both"/>
        <w:rPr>
          <w:rFonts w:ascii="Arial" w:hAnsi="Arial" w:cs="Arial"/>
          <w:sz w:val="22"/>
          <w:szCs w:val="22"/>
        </w:rPr>
      </w:pPr>
      <w:proofErr w:type="gramStart"/>
      <w:r>
        <w:rPr>
          <w:rFonts w:ascii="Arial" w:hAnsi="Arial" w:cs="Arial"/>
          <w:sz w:val="22"/>
          <w:szCs w:val="22"/>
        </w:rPr>
        <w:t>Договор купли-продажи имущества заключается между</w:t>
      </w:r>
      <w:r w:rsidR="00B30337">
        <w:rPr>
          <w:rFonts w:ascii="Arial" w:hAnsi="Arial" w:cs="Arial"/>
          <w:sz w:val="22"/>
          <w:szCs w:val="22"/>
        </w:rPr>
        <w:t xml:space="preserve"> Продавцом и Победителем торгов</w:t>
      </w:r>
      <w:r>
        <w:rPr>
          <w:rFonts w:ascii="Arial" w:hAnsi="Arial" w:cs="Arial"/>
          <w:sz w:val="22"/>
          <w:szCs w:val="22"/>
        </w:rPr>
        <w:t xml:space="preserve"> соответствии с Гражданским кодексом Российской Федерации и Федеральным законом "О приватизации государственного и муниципального имущества" </w:t>
      </w:r>
      <w:r w:rsidR="00B30337">
        <w:rPr>
          <w:rFonts w:ascii="Arial" w:hAnsi="Arial" w:cs="Arial"/>
          <w:sz w:val="22"/>
          <w:szCs w:val="22"/>
        </w:rPr>
        <w:t xml:space="preserve"> не позднее пяти </w:t>
      </w:r>
      <w:r>
        <w:rPr>
          <w:rFonts w:ascii="Arial" w:hAnsi="Arial" w:cs="Arial"/>
          <w:sz w:val="22"/>
          <w:szCs w:val="22"/>
        </w:rPr>
        <w:t xml:space="preserve"> рабочих дней после утверждения протокола об итогах  аукциона.</w:t>
      </w:r>
      <w:proofErr w:type="gramEnd"/>
    </w:p>
    <w:p w:rsidR="00B34ABF" w:rsidRDefault="00B34ABF" w:rsidP="00B34ABF">
      <w:pPr>
        <w:pStyle w:val="4"/>
        <w:ind w:firstLine="567"/>
        <w:jc w:val="both"/>
        <w:rPr>
          <w:rFonts w:ascii="Arial" w:hAnsi="Arial" w:cs="Arial"/>
          <w:sz w:val="22"/>
          <w:szCs w:val="22"/>
        </w:rPr>
      </w:pPr>
      <w:r>
        <w:rPr>
          <w:rFonts w:ascii="Arial" w:hAnsi="Arial" w:cs="Arial"/>
          <w:sz w:val="22"/>
          <w:szCs w:val="22"/>
        </w:rPr>
        <w:lastRenderedPageBreak/>
        <w:t>При уклонении (отказе) победителя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продажи  аннулируются Продавцом.</w:t>
      </w:r>
    </w:p>
    <w:p w:rsidR="00B34ABF" w:rsidRDefault="00B34ABF" w:rsidP="00B34ABF">
      <w:pPr>
        <w:pStyle w:val="1"/>
        <w:ind w:firstLine="567"/>
        <w:jc w:val="both"/>
        <w:rPr>
          <w:rFonts w:ascii="Arial" w:hAnsi="Arial" w:cs="Arial"/>
          <w:sz w:val="22"/>
          <w:szCs w:val="22"/>
        </w:rPr>
      </w:pPr>
      <w:r>
        <w:rPr>
          <w:rFonts w:ascii="Arial" w:hAnsi="Arial" w:cs="Arial"/>
          <w:sz w:val="22"/>
          <w:szCs w:val="22"/>
        </w:rPr>
        <w:t>Задаток, внесенный Покупателем на счет Продавца, засчитывается в оплату приобретаемого имущества.</w:t>
      </w:r>
    </w:p>
    <w:p w:rsidR="00B34ABF" w:rsidRDefault="00B34ABF" w:rsidP="00B34ABF">
      <w:pPr>
        <w:pStyle w:val="1"/>
        <w:ind w:firstLine="567"/>
        <w:jc w:val="both"/>
        <w:rPr>
          <w:rFonts w:ascii="Arial" w:hAnsi="Arial" w:cs="Arial"/>
          <w:sz w:val="22"/>
          <w:szCs w:val="22"/>
        </w:rPr>
      </w:pPr>
      <w:bookmarkStart w:id="0" w:name="DDE_LINK4"/>
      <w:r>
        <w:rPr>
          <w:rFonts w:ascii="Arial" w:hAnsi="Arial" w:cs="Arial"/>
          <w:sz w:val="22"/>
          <w:szCs w:val="22"/>
        </w:rPr>
        <w:t>Оплата имущества Покупателем производится в порядке, размере и сроки, определенные в договоре купли-продажи.</w:t>
      </w:r>
    </w:p>
    <w:bookmarkEnd w:id="0"/>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center"/>
        <w:rPr>
          <w:rFonts w:ascii="Arial" w:hAnsi="Arial" w:cs="Arial"/>
          <w:b/>
          <w:sz w:val="22"/>
          <w:szCs w:val="22"/>
        </w:rPr>
      </w:pPr>
      <w:r>
        <w:rPr>
          <w:rFonts w:ascii="Arial" w:hAnsi="Arial" w:cs="Arial"/>
          <w:b/>
          <w:sz w:val="22"/>
          <w:szCs w:val="22"/>
          <w:lang w:val="en-US"/>
        </w:rPr>
        <w:t>IX</w:t>
      </w:r>
      <w:r>
        <w:rPr>
          <w:rFonts w:ascii="Arial" w:hAnsi="Arial" w:cs="Arial"/>
          <w:b/>
          <w:sz w:val="22"/>
          <w:szCs w:val="22"/>
        </w:rPr>
        <w:t>. Переход права собственности на объект</w:t>
      </w:r>
    </w:p>
    <w:p w:rsidR="00B34ABF" w:rsidRDefault="00B34ABF" w:rsidP="00B34ABF">
      <w:pPr>
        <w:pStyle w:val="1"/>
        <w:ind w:firstLine="567"/>
        <w:jc w:val="center"/>
        <w:rPr>
          <w:rFonts w:ascii="Arial" w:hAnsi="Arial" w:cs="Arial"/>
          <w:b/>
          <w:sz w:val="22"/>
          <w:szCs w:val="22"/>
        </w:rPr>
      </w:pPr>
    </w:p>
    <w:p w:rsidR="00B34ABF" w:rsidRDefault="00B34ABF" w:rsidP="00B34ABF">
      <w:pPr>
        <w:pStyle w:val="1"/>
        <w:ind w:firstLine="567"/>
        <w:jc w:val="both"/>
        <w:rPr>
          <w:rFonts w:ascii="Arial" w:hAnsi="Arial" w:cs="Arial"/>
          <w:sz w:val="22"/>
          <w:szCs w:val="22"/>
        </w:rPr>
      </w:pPr>
      <w:r>
        <w:rPr>
          <w:rFonts w:ascii="Arial" w:hAnsi="Arial" w:cs="Arial"/>
          <w:sz w:val="22"/>
          <w:szCs w:val="22"/>
        </w:rPr>
        <w:t>Передача имущества и оформление права собственности на него осуществляются в соответствии с законодательством РФ и договором купли-продажи не позднее чем через тридцать дней после дня полной оплаты имущества</w:t>
      </w:r>
      <w:proofErr w:type="gramStart"/>
      <w:r>
        <w:rPr>
          <w:rFonts w:ascii="Arial" w:hAnsi="Arial" w:cs="Arial"/>
          <w:sz w:val="22"/>
          <w:szCs w:val="22"/>
        </w:rPr>
        <w:t xml:space="preserve"> .</w:t>
      </w:r>
      <w:proofErr w:type="gramEnd"/>
    </w:p>
    <w:p w:rsidR="00B34ABF" w:rsidRDefault="00B34ABF" w:rsidP="00B34ABF">
      <w:pPr>
        <w:pStyle w:val="1"/>
        <w:ind w:firstLine="567"/>
        <w:jc w:val="both"/>
        <w:rPr>
          <w:rFonts w:ascii="Arial" w:hAnsi="Arial" w:cs="Arial"/>
          <w:sz w:val="22"/>
          <w:szCs w:val="22"/>
        </w:rPr>
      </w:pPr>
      <w:r>
        <w:rPr>
          <w:rFonts w:ascii="Arial" w:hAnsi="Arial" w:cs="Arial"/>
          <w:sz w:val="22"/>
          <w:szCs w:val="22"/>
        </w:rPr>
        <w:t>Факт оплаты подтверждается выпиской со счета Продавца о поступлении сре</w:t>
      </w:r>
      <w:proofErr w:type="gramStart"/>
      <w:r>
        <w:rPr>
          <w:rFonts w:ascii="Arial" w:hAnsi="Arial" w:cs="Arial"/>
          <w:sz w:val="22"/>
          <w:szCs w:val="22"/>
        </w:rPr>
        <w:t>дств в р</w:t>
      </w:r>
      <w:proofErr w:type="gramEnd"/>
      <w:r>
        <w:rPr>
          <w:rFonts w:ascii="Arial" w:hAnsi="Arial" w:cs="Arial"/>
          <w:sz w:val="22"/>
          <w:szCs w:val="22"/>
        </w:rPr>
        <w:t xml:space="preserve">азмере и в порядке, указанном в договоре купли-продажи. </w:t>
      </w:r>
    </w:p>
    <w:p w:rsidR="00B34ABF" w:rsidRDefault="00B34ABF" w:rsidP="00B34ABF">
      <w:pPr>
        <w:pStyle w:val="1"/>
        <w:ind w:firstLine="567"/>
        <w:jc w:val="both"/>
        <w:rPr>
          <w:rFonts w:ascii="Arial" w:hAnsi="Arial" w:cs="Arial"/>
          <w:sz w:val="22"/>
          <w:szCs w:val="22"/>
        </w:rPr>
      </w:pPr>
      <w:r>
        <w:rPr>
          <w:rFonts w:ascii="Arial" w:hAnsi="Arial" w:cs="Arial"/>
          <w:sz w:val="22"/>
          <w:szCs w:val="22"/>
        </w:rPr>
        <w:t xml:space="preserve">Регистрация </w:t>
      </w:r>
      <w:proofErr w:type="gramStart"/>
      <w:r>
        <w:rPr>
          <w:rFonts w:ascii="Arial" w:hAnsi="Arial" w:cs="Arial"/>
          <w:sz w:val="22"/>
          <w:szCs w:val="22"/>
        </w:rPr>
        <w:t>перехода права собственности объекта недвижимости</w:t>
      </w:r>
      <w:proofErr w:type="gramEnd"/>
      <w:r>
        <w:rPr>
          <w:rFonts w:ascii="Arial" w:hAnsi="Arial" w:cs="Arial"/>
          <w:sz w:val="22"/>
          <w:szCs w:val="22"/>
        </w:rPr>
        <w:t xml:space="preserve">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 выдаваемого Продавцом.</w:t>
      </w:r>
    </w:p>
    <w:p w:rsidR="00B34ABF" w:rsidRDefault="00B34ABF" w:rsidP="00B34ABF">
      <w:pPr>
        <w:pStyle w:val="2"/>
        <w:ind w:firstLine="567"/>
        <w:jc w:val="both"/>
        <w:rPr>
          <w:rFonts w:ascii="Arial" w:hAnsi="Arial" w:cs="Arial"/>
          <w:sz w:val="22"/>
          <w:szCs w:val="22"/>
        </w:rPr>
      </w:pPr>
      <w:r>
        <w:rPr>
          <w:rFonts w:ascii="Arial" w:hAnsi="Arial" w:cs="Arial"/>
          <w:sz w:val="22"/>
          <w:szCs w:val="22"/>
        </w:rPr>
        <w:t>Расходы по оформлению права собственности и землепользованию возлагаются на покупателя.</w:t>
      </w:r>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 </w:t>
      </w:r>
    </w:p>
    <w:p w:rsidR="00B34ABF" w:rsidRDefault="00B34ABF" w:rsidP="00B34ABF">
      <w:pPr>
        <w:pStyle w:val="2"/>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Глава  администрации </w:t>
      </w:r>
    </w:p>
    <w:p w:rsidR="00B34ABF" w:rsidRDefault="00B34ABF" w:rsidP="00B34ABF">
      <w:pPr>
        <w:pStyle w:val="2"/>
        <w:ind w:firstLine="567"/>
        <w:jc w:val="both"/>
        <w:rPr>
          <w:rFonts w:ascii="Arial" w:hAnsi="Arial" w:cs="Arial"/>
          <w:sz w:val="22"/>
          <w:szCs w:val="22"/>
        </w:rPr>
      </w:pPr>
      <w:r>
        <w:rPr>
          <w:rFonts w:ascii="Arial" w:hAnsi="Arial" w:cs="Arial"/>
          <w:sz w:val="22"/>
          <w:szCs w:val="22"/>
        </w:rPr>
        <w:t xml:space="preserve">МО  «Мезенский  район»                                                                     </w:t>
      </w:r>
      <w:r w:rsidR="00B30337">
        <w:rPr>
          <w:rFonts w:ascii="Arial" w:hAnsi="Arial" w:cs="Arial"/>
          <w:sz w:val="22"/>
          <w:szCs w:val="22"/>
        </w:rPr>
        <w:t xml:space="preserve">Н.Н. </w:t>
      </w:r>
      <w:proofErr w:type="spellStart"/>
      <w:r w:rsidR="00B30337">
        <w:rPr>
          <w:rFonts w:ascii="Arial" w:hAnsi="Arial" w:cs="Arial"/>
          <w:sz w:val="22"/>
          <w:szCs w:val="22"/>
        </w:rPr>
        <w:t>Ботева</w:t>
      </w:r>
      <w:proofErr w:type="spellEnd"/>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B34ABF" w:rsidRDefault="00B34ABF" w:rsidP="00B34ABF">
      <w:pPr>
        <w:pStyle w:val="2"/>
        <w:ind w:firstLine="567"/>
        <w:jc w:val="right"/>
        <w:rPr>
          <w:rFonts w:ascii="Arial" w:hAnsi="Arial" w:cs="Arial"/>
          <w:sz w:val="22"/>
          <w:szCs w:val="22"/>
        </w:rPr>
      </w:pPr>
    </w:p>
    <w:p w:rsidR="00CF56C9" w:rsidRDefault="00CF56C9"/>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rsidP="000D14E0">
      <w:pPr>
        <w:pStyle w:val="2"/>
        <w:rPr>
          <w:rFonts w:ascii="Arial" w:hAnsi="Arial" w:cs="Arial"/>
          <w:sz w:val="22"/>
          <w:szCs w:val="22"/>
        </w:rPr>
      </w:pPr>
    </w:p>
    <w:p w:rsidR="00B30337" w:rsidRDefault="00B30337" w:rsidP="000D14E0">
      <w:pPr>
        <w:pStyle w:val="2"/>
        <w:rPr>
          <w:rFonts w:ascii="Arial" w:hAnsi="Arial" w:cs="Arial"/>
          <w:sz w:val="22"/>
          <w:szCs w:val="22"/>
        </w:rPr>
      </w:pPr>
    </w:p>
    <w:p w:rsidR="00B30337" w:rsidRDefault="00B30337" w:rsidP="000D14E0">
      <w:pPr>
        <w:pStyle w:val="2"/>
        <w:rPr>
          <w:rFonts w:ascii="Arial" w:hAnsi="Arial" w:cs="Arial"/>
          <w:sz w:val="22"/>
          <w:szCs w:val="22"/>
        </w:rPr>
      </w:pPr>
    </w:p>
    <w:p w:rsidR="00B30337" w:rsidRDefault="00B30337" w:rsidP="000D14E0">
      <w:pPr>
        <w:pStyle w:val="2"/>
        <w:rPr>
          <w:rFonts w:ascii="Arial" w:hAnsi="Arial" w:cs="Arial"/>
          <w:sz w:val="22"/>
          <w:szCs w:val="22"/>
        </w:rPr>
      </w:pPr>
    </w:p>
    <w:p w:rsidR="0094004D" w:rsidRDefault="0094004D" w:rsidP="0094004D">
      <w:pPr>
        <w:pStyle w:val="2"/>
        <w:ind w:firstLine="567"/>
        <w:jc w:val="right"/>
        <w:rPr>
          <w:rFonts w:ascii="Arial" w:hAnsi="Arial" w:cs="Arial"/>
          <w:sz w:val="22"/>
          <w:szCs w:val="22"/>
        </w:rPr>
      </w:pPr>
      <w:r>
        <w:rPr>
          <w:rFonts w:ascii="Arial" w:hAnsi="Arial" w:cs="Arial"/>
          <w:sz w:val="22"/>
          <w:szCs w:val="22"/>
        </w:rPr>
        <w:t>Приложение № 1</w:t>
      </w:r>
    </w:p>
    <w:p w:rsidR="0094004D" w:rsidRDefault="0094004D" w:rsidP="0094004D">
      <w:pPr>
        <w:ind w:firstLine="567"/>
        <w:jc w:val="center"/>
        <w:rPr>
          <w:b/>
          <w:sz w:val="32"/>
          <w:szCs w:val="32"/>
        </w:rPr>
      </w:pPr>
    </w:p>
    <w:p w:rsidR="0094004D" w:rsidRPr="00EA36A5" w:rsidRDefault="0094004D" w:rsidP="0094004D">
      <w:pPr>
        <w:ind w:firstLine="567"/>
        <w:jc w:val="center"/>
        <w:rPr>
          <w:b/>
          <w:sz w:val="32"/>
          <w:szCs w:val="32"/>
        </w:rPr>
      </w:pPr>
      <w:r w:rsidRPr="00EA36A5">
        <w:rPr>
          <w:b/>
          <w:sz w:val="32"/>
          <w:szCs w:val="32"/>
        </w:rPr>
        <w:t>Д О Г О В О Р  О  З</w:t>
      </w:r>
      <w:r>
        <w:rPr>
          <w:b/>
          <w:sz w:val="32"/>
          <w:szCs w:val="32"/>
        </w:rPr>
        <w:t xml:space="preserve"> </w:t>
      </w:r>
      <w:r w:rsidRPr="00EA36A5">
        <w:rPr>
          <w:b/>
          <w:sz w:val="32"/>
          <w:szCs w:val="32"/>
        </w:rPr>
        <w:t>А</w:t>
      </w:r>
      <w:r>
        <w:rPr>
          <w:b/>
          <w:sz w:val="32"/>
          <w:szCs w:val="32"/>
        </w:rPr>
        <w:t xml:space="preserve"> </w:t>
      </w:r>
      <w:r w:rsidRPr="00EA36A5">
        <w:rPr>
          <w:b/>
          <w:sz w:val="32"/>
          <w:szCs w:val="32"/>
        </w:rPr>
        <w:t>Д</w:t>
      </w:r>
      <w:r>
        <w:rPr>
          <w:b/>
          <w:sz w:val="32"/>
          <w:szCs w:val="32"/>
        </w:rPr>
        <w:t xml:space="preserve"> </w:t>
      </w:r>
      <w:r w:rsidRPr="00EA36A5">
        <w:rPr>
          <w:b/>
          <w:sz w:val="32"/>
          <w:szCs w:val="32"/>
        </w:rPr>
        <w:t>А</w:t>
      </w:r>
      <w:r>
        <w:rPr>
          <w:b/>
          <w:sz w:val="32"/>
          <w:szCs w:val="32"/>
        </w:rPr>
        <w:t xml:space="preserve"> </w:t>
      </w:r>
      <w:r w:rsidRPr="00EA36A5">
        <w:rPr>
          <w:b/>
          <w:sz w:val="32"/>
          <w:szCs w:val="32"/>
        </w:rPr>
        <w:t>Т</w:t>
      </w:r>
      <w:r>
        <w:rPr>
          <w:b/>
          <w:sz w:val="32"/>
          <w:szCs w:val="32"/>
        </w:rPr>
        <w:t xml:space="preserve"> </w:t>
      </w:r>
      <w:r w:rsidRPr="00EA36A5">
        <w:rPr>
          <w:b/>
          <w:sz w:val="32"/>
          <w:szCs w:val="32"/>
        </w:rPr>
        <w:t>К</w:t>
      </w:r>
      <w:r>
        <w:rPr>
          <w:b/>
          <w:sz w:val="32"/>
          <w:szCs w:val="32"/>
        </w:rPr>
        <w:t xml:space="preserve"> </w:t>
      </w:r>
      <w:r w:rsidRPr="00EA36A5">
        <w:rPr>
          <w:b/>
          <w:sz w:val="32"/>
          <w:szCs w:val="32"/>
        </w:rPr>
        <w:t>Е</w:t>
      </w:r>
    </w:p>
    <w:p w:rsidR="0094004D" w:rsidRPr="00EA36A5" w:rsidRDefault="0094004D" w:rsidP="0094004D">
      <w:pPr>
        <w:ind w:firstLine="567"/>
        <w:jc w:val="center"/>
        <w:rPr>
          <w:b/>
          <w:sz w:val="32"/>
          <w:szCs w:val="32"/>
        </w:rPr>
      </w:pPr>
    </w:p>
    <w:p w:rsidR="0094004D" w:rsidRPr="008F193A" w:rsidRDefault="0094004D" w:rsidP="0094004D">
      <w:pPr>
        <w:ind w:firstLine="567"/>
        <w:jc w:val="center"/>
        <w:rPr>
          <w:rFonts w:ascii="Arial" w:hAnsi="Arial" w:cs="Arial"/>
          <w:sz w:val="22"/>
          <w:szCs w:val="22"/>
        </w:rPr>
      </w:pPr>
      <w:r w:rsidRPr="008F193A">
        <w:rPr>
          <w:rFonts w:ascii="Arial" w:hAnsi="Arial" w:cs="Arial"/>
          <w:sz w:val="22"/>
          <w:szCs w:val="22"/>
        </w:rPr>
        <w:t>г</w:t>
      </w:r>
      <w:r>
        <w:rPr>
          <w:rFonts w:ascii="Arial" w:hAnsi="Arial" w:cs="Arial"/>
          <w:sz w:val="22"/>
          <w:szCs w:val="22"/>
        </w:rPr>
        <w:t>. Мезень</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F193A">
        <w:rPr>
          <w:rFonts w:ascii="Arial" w:hAnsi="Arial" w:cs="Arial"/>
          <w:sz w:val="22"/>
          <w:szCs w:val="22"/>
        </w:rPr>
        <w:t>"_____" _________  201</w:t>
      </w:r>
      <w:r w:rsidR="00B30337">
        <w:rPr>
          <w:rFonts w:ascii="Arial" w:hAnsi="Arial" w:cs="Arial"/>
          <w:sz w:val="22"/>
          <w:szCs w:val="22"/>
        </w:rPr>
        <w:t>6</w:t>
      </w:r>
      <w:r w:rsidRPr="008F193A">
        <w:rPr>
          <w:rFonts w:ascii="Arial" w:hAnsi="Arial" w:cs="Arial"/>
          <w:sz w:val="22"/>
          <w:szCs w:val="22"/>
        </w:rPr>
        <w:t xml:space="preserve"> г.</w:t>
      </w:r>
    </w:p>
    <w:p w:rsidR="0094004D" w:rsidRPr="00EA36A5" w:rsidRDefault="0094004D" w:rsidP="0094004D">
      <w:pPr>
        <w:ind w:firstLine="567"/>
        <w:jc w:val="both"/>
      </w:pPr>
    </w:p>
    <w:p w:rsidR="0094004D" w:rsidRPr="00BC2210" w:rsidRDefault="0094004D" w:rsidP="0094004D">
      <w:pPr>
        <w:ind w:firstLine="567"/>
        <w:jc w:val="both"/>
        <w:rPr>
          <w:rFonts w:ascii="Arial" w:hAnsi="Arial" w:cs="Arial"/>
          <w:sz w:val="22"/>
          <w:szCs w:val="22"/>
        </w:rPr>
      </w:pPr>
      <w:r w:rsidRPr="009141F6">
        <w:rPr>
          <w:rFonts w:ascii="Arial" w:hAnsi="Arial" w:cs="Arial"/>
          <w:sz w:val="22"/>
          <w:szCs w:val="22"/>
        </w:rPr>
        <w:t xml:space="preserve">Муниципальное образование «Мезенский  муниципальный  район», орган регистрации: Устав зарегистрирован Управлением Министерства юстиции Российской Федерации по Северо-Западному федеральному округу 15 декабря 2006 года за № </w:t>
      </w:r>
      <w:r w:rsidRPr="009141F6">
        <w:rPr>
          <w:rFonts w:ascii="Arial" w:hAnsi="Arial" w:cs="Arial"/>
          <w:sz w:val="22"/>
          <w:szCs w:val="22"/>
          <w:lang w:val="en-US"/>
        </w:rPr>
        <w:t>RU</w:t>
      </w:r>
      <w:r w:rsidRPr="009141F6">
        <w:rPr>
          <w:rFonts w:ascii="Arial" w:hAnsi="Arial" w:cs="Arial"/>
          <w:sz w:val="22"/>
          <w:szCs w:val="22"/>
        </w:rPr>
        <w:t xml:space="preserve"> 295180002006001, в лице органа местного самоуправления администрации: ИНН 2917001231, юридический адрес: 164750, Архангельская область, город Мезень, пр. </w:t>
      </w:r>
      <w:proofErr w:type="gramStart"/>
      <w:r w:rsidRPr="009141F6">
        <w:rPr>
          <w:rFonts w:ascii="Arial" w:hAnsi="Arial" w:cs="Arial"/>
          <w:sz w:val="22"/>
          <w:szCs w:val="22"/>
        </w:rPr>
        <w:t xml:space="preserve">Советский, 48, ОГРН 1022901397507, свидетельство о внесении записи в Единый государственный реестр юридических лиц о юридическом лице, зарегистрированном до 1 июля 2002 года, серия 29 № 000469645, дата внесения записи 10 декабря 2002 года, в лице главы администрации  муниципального образования «Мезенский муниципальный район» </w:t>
      </w:r>
      <w:r w:rsidR="00B30337">
        <w:rPr>
          <w:rFonts w:ascii="Arial" w:hAnsi="Arial" w:cs="Arial"/>
          <w:sz w:val="22"/>
          <w:szCs w:val="22"/>
        </w:rPr>
        <w:t>Ботевой  Надежды  Николаевны</w:t>
      </w:r>
      <w:r w:rsidRPr="009141F6">
        <w:rPr>
          <w:rFonts w:ascii="Arial" w:hAnsi="Arial" w:cs="Arial"/>
          <w:sz w:val="22"/>
          <w:szCs w:val="22"/>
        </w:rPr>
        <w:t>,  действующего на основании Устава,</w:t>
      </w:r>
      <w:r>
        <w:rPr>
          <w:rFonts w:ascii="Arial" w:hAnsi="Arial" w:cs="Arial"/>
          <w:sz w:val="22"/>
          <w:szCs w:val="22"/>
        </w:rPr>
        <w:t xml:space="preserve"> именуемый  в  дальнейшем  </w:t>
      </w:r>
      <w:r w:rsidRPr="009141F6">
        <w:rPr>
          <w:rFonts w:ascii="Arial" w:hAnsi="Arial" w:cs="Arial"/>
          <w:sz w:val="22"/>
          <w:szCs w:val="22"/>
        </w:rPr>
        <w:t>«Продавец», и</w:t>
      </w:r>
      <w:r w:rsidRPr="00BC2210">
        <w:rPr>
          <w:rFonts w:ascii="Arial" w:hAnsi="Arial" w:cs="Arial"/>
          <w:sz w:val="22"/>
          <w:szCs w:val="22"/>
        </w:rPr>
        <w:t xml:space="preserve"> </w:t>
      </w:r>
      <w:r>
        <w:rPr>
          <w:rFonts w:ascii="Arial" w:hAnsi="Arial" w:cs="Arial"/>
          <w:sz w:val="22"/>
          <w:szCs w:val="22"/>
        </w:rPr>
        <w:t>_________________________________ ________________________________________________________________________________________________________________________________________</w:t>
      </w:r>
      <w:r w:rsidRPr="00BC2210">
        <w:rPr>
          <w:rFonts w:ascii="Arial" w:hAnsi="Arial" w:cs="Arial"/>
          <w:sz w:val="22"/>
          <w:szCs w:val="22"/>
        </w:rPr>
        <w:t>, с</w:t>
      </w:r>
      <w:r>
        <w:rPr>
          <w:rFonts w:ascii="Arial" w:hAnsi="Arial" w:cs="Arial"/>
          <w:sz w:val="22"/>
          <w:szCs w:val="22"/>
        </w:rPr>
        <w:t xml:space="preserve"> </w:t>
      </w:r>
      <w:r w:rsidRPr="00BC2210">
        <w:rPr>
          <w:rFonts w:ascii="Arial" w:hAnsi="Arial" w:cs="Arial"/>
          <w:sz w:val="22"/>
          <w:szCs w:val="22"/>
        </w:rPr>
        <w:t>другой стороны, руководствуясь Федеральным законом</w:t>
      </w:r>
      <w:proofErr w:type="gramEnd"/>
      <w:r w:rsidRPr="00BC2210">
        <w:rPr>
          <w:rFonts w:ascii="Arial" w:hAnsi="Arial" w:cs="Arial"/>
          <w:sz w:val="22"/>
          <w:szCs w:val="22"/>
        </w:rPr>
        <w:t xml:space="preserve"> "О приватизации государственного и муниципального имущества" от 21.12.2001г. № 178-ФЗ (далее - Закон), заключили настоящий Договор о нижеследующем.</w:t>
      </w:r>
    </w:p>
    <w:p w:rsidR="0094004D" w:rsidRPr="00BC2210" w:rsidRDefault="0094004D" w:rsidP="0094004D">
      <w:pPr>
        <w:ind w:firstLine="567"/>
        <w:jc w:val="center"/>
        <w:rPr>
          <w:rFonts w:ascii="Arial" w:hAnsi="Arial" w:cs="Arial"/>
          <w:sz w:val="22"/>
          <w:szCs w:val="22"/>
        </w:rPr>
      </w:pPr>
    </w:p>
    <w:p w:rsidR="0094004D" w:rsidRPr="00BC2210" w:rsidRDefault="0094004D" w:rsidP="0094004D">
      <w:pPr>
        <w:ind w:firstLine="567"/>
        <w:jc w:val="center"/>
        <w:rPr>
          <w:rFonts w:ascii="Arial" w:hAnsi="Arial" w:cs="Arial"/>
          <w:b/>
          <w:sz w:val="22"/>
          <w:szCs w:val="22"/>
        </w:rPr>
      </w:pPr>
      <w:r w:rsidRPr="00BC2210">
        <w:rPr>
          <w:rFonts w:ascii="Arial" w:hAnsi="Arial" w:cs="Arial"/>
          <w:b/>
          <w:sz w:val="22"/>
          <w:szCs w:val="22"/>
        </w:rPr>
        <w:t>Статья 1. Предмет Договора</w:t>
      </w:r>
    </w:p>
    <w:p w:rsidR="0094004D" w:rsidRPr="00BC2210" w:rsidRDefault="0094004D" w:rsidP="0094004D">
      <w:pPr>
        <w:ind w:firstLine="567"/>
        <w:jc w:val="center"/>
        <w:rPr>
          <w:rFonts w:ascii="Arial" w:hAnsi="Arial" w:cs="Arial"/>
          <w:b/>
          <w:sz w:val="22"/>
          <w:szCs w:val="22"/>
        </w:rPr>
      </w:pPr>
    </w:p>
    <w:p w:rsidR="0094004D" w:rsidRDefault="0094004D" w:rsidP="0094004D">
      <w:pPr>
        <w:ind w:firstLine="567"/>
        <w:jc w:val="both"/>
        <w:rPr>
          <w:rFonts w:ascii="Arial" w:eastAsia="Batang" w:hAnsi="Arial" w:cs="Arial"/>
          <w:sz w:val="22"/>
          <w:szCs w:val="22"/>
        </w:rPr>
      </w:pPr>
      <w:r w:rsidRPr="00BC2210">
        <w:rPr>
          <w:rFonts w:ascii="Arial" w:hAnsi="Arial" w:cs="Arial"/>
          <w:sz w:val="22"/>
          <w:szCs w:val="22"/>
        </w:rPr>
        <w:t xml:space="preserve">1.1. </w:t>
      </w:r>
      <w:proofErr w:type="gramStart"/>
      <w:r w:rsidRPr="00BC2210">
        <w:rPr>
          <w:rFonts w:ascii="Arial" w:hAnsi="Arial" w:cs="Arial"/>
          <w:sz w:val="22"/>
          <w:szCs w:val="22"/>
        </w:rPr>
        <w:t xml:space="preserve">Для участия в </w:t>
      </w:r>
      <w:r>
        <w:rPr>
          <w:rFonts w:ascii="Arial" w:hAnsi="Arial" w:cs="Arial"/>
          <w:sz w:val="22"/>
          <w:szCs w:val="22"/>
        </w:rPr>
        <w:t xml:space="preserve">торгах   </w:t>
      </w:r>
      <w:r w:rsidRPr="00BC2210">
        <w:rPr>
          <w:rFonts w:ascii="Arial" w:hAnsi="Arial" w:cs="Arial"/>
          <w:sz w:val="22"/>
          <w:szCs w:val="22"/>
        </w:rPr>
        <w:t xml:space="preserve">по продаже </w:t>
      </w:r>
      <w:r>
        <w:rPr>
          <w:rFonts w:ascii="Arial" w:hAnsi="Arial" w:cs="Arial"/>
          <w:sz w:val="22"/>
          <w:szCs w:val="22"/>
        </w:rPr>
        <w:t>муниципального  имущества  МО  «Мезенский  мунципальный  район»</w:t>
      </w:r>
      <w:r w:rsidRPr="00BC2210">
        <w:rPr>
          <w:rFonts w:ascii="Arial" w:hAnsi="Arial" w:cs="Arial"/>
          <w:sz w:val="22"/>
          <w:szCs w:val="22"/>
        </w:rPr>
        <w:t xml:space="preserve"> "</w:t>
      </w:r>
      <w:r>
        <w:rPr>
          <w:rFonts w:ascii="Arial" w:hAnsi="Arial" w:cs="Arial"/>
          <w:sz w:val="22"/>
          <w:szCs w:val="22"/>
        </w:rPr>
        <w:t xml:space="preserve">, извещение  от  _____________№______  </w:t>
      </w:r>
      <w:r w:rsidRPr="00BC2210">
        <w:rPr>
          <w:rFonts w:ascii="Arial" w:hAnsi="Arial" w:cs="Arial"/>
          <w:sz w:val="22"/>
          <w:szCs w:val="22"/>
        </w:rPr>
        <w:t xml:space="preserve">(далее - </w:t>
      </w:r>
      <w:r>
        <w:rPr>
          <w:rFonts w:ascii="Arial" w:hAnsi="Arial" w:cs="Arial"/>
          <w:sz w:val="22"/>
          <w:szCs w:val="22"/>
        </w:rPr>
        <w:t>Торги</w:t>
      </w:r>
      <w:r w:rsidRPr="00BC2210">
        <w:rPr>
          <w:rFonts w:ascii="Arial" w:hAnsi="Arial" w:cs="Arial"/>
          <w:sz w:val="22"/>
          <w:szCs w:val="22"/>
        </w:rPr>
        <w:t xml:space="preserve">), Претендент перечисляет в качестве задатка денежные средства в размере </w:t>
      </w:r>
      <w:r>
        <w:rPr>
          <w:rFonts w:ascii="Arial" w:hAnsi="Arial" w:cs="Arial"/>
          <w:sz w:val="22"/>
          <w:szCs w:val="22"/>
        </w:rPr>
        <w:t>___________(______________________________)</w:t>
      </w:r>
      <w:r w:rsidRPr="00BC2210">
        <w:rPr>
          <w:rFonts w:ascii="Arial" w:hAnsi="Arial" w:cs="Arial"/>
          <w:sz w:val="22"/>
          <w:szCs w:val="22"/>
        </w:rPr>
        <w:t xml:space="preserve"> рублей (далее - задаток), а Продавец принимает задаток на счет </w:t>
      </w:r>
      <w:r w:rsidRPr="00D80E76">
        <w:rPr>
          <w:rFonts w:ascii="Arial" w:hAnsi="Arial" w:cs="Arial"/>
          <w:sz w:val="22"/>
          <w:szCs w:val="22"/>
        </w:rPr>
        <w:t>УФК  по  Архангельской  области   (Администрация  МО  «Мезенский  район»)  ИНН 2917001231  КПП 291701001 р/с  40101810500000010003  в  ГРКЦ  ГУ  Банка  России  по  Архангельской  области  г. Архангельск,   БИК</w:t>
      </w:r>
      <w:proofErr w:type="gramEnd"/>
      <w:r w:rsidRPr="00D80E76">
        <w:rPr>
          <w:rFonts w:ascii="Arial" w:hAnsi="Arial" w:cs="Arial"/>
          <w:sz w:val="22"/>
          <w:szCs w:val="22"/>
        </w:rPr>
        <w:t xml:space="preserve"> 041117001 </w:t>
      </w:r>
      <w:r>
        <w:rPr>
          <w:rFonts w:ascii="Arial" w:hAnsi="Arial" w:cs="Arial"/>
          <w:sz w:val="22"/>
          <w:szCs w:val="22"/>
        </w:rPr>
        <w:t>Код ОКТМО  11642101   КБК  027 1140205</w:t>
      </w:r>
      <w:r w:rsidRPr="00D80E76">
        <w:rPr>
          <w:rFonts w:ascii="Arial" w:hAnsi="Arial" w:cs="Arial"/>
          <w:sz w:val="22"/>
          <w:szCs w:val="22"/>
        </w:rPr>
        <w:t>3050000 410</w:t>
      </w:r>
      <w:r>
        <w:rPr>
          <w:rFonts w:ascii="Arial" w:hAnsi="Arial" w:cs="Arial"/>
          <w:sz w:val="22"/>
          <w:szCs w:val="22"/>
        </w:rPr>
        <w:t xml:space="preserve">  </w:t>
      </w:r>
      <w:r w:rsidRPr="00D80E76">
        <w:rPr>
          <w:rFonts w:ascii="Arial" w:hAnsi="Arial" w:cs="Arial"/>
          <w:sz w:val="22"/>
          <w:szCs w:val="22"/>
        </w:rPr>
        <w:t>Назначение платежа: «Задаток  за  участие  в  аукционе  по  продаже  муниципального  имущества»</w:t>
      </w:r>
      <w:r>
        <w:rPr>
          <w:rFonts w:ascii="Arial" w:eastAsia="Batang" w:hAnsi="Arial" w:cs="Arial"/>
          <w:sz w:val="22"/>
          <w:szCs w:val="22"/>
        </w:rPr>
        <w:t>.</w:t>
      </w:r>
    </w:p>
    <w:p w:rsidR="0094004D" w:rsidRPr="00BC2210" w:rsidRDefault="0094004D" w:rsidP="0094004D">
      <w:pPr>
        <w:ind w:firstLine="567"/>
        <w:jc w:val="both"/>
        <w:rPr>
          <w:rFonts w:ascii="Arial" w:hAnsi="Arial" w:cs="Arial"/>
          <w:b/>
          <w:sz w:val="22"/>
          <w:szCs w:val="22"/>
        </w:rPr>
      </w:pPr>
      <w:r w:rsidRPr="00BC2210">
        <w:rPr>
          <w:rFonts w:ascii="Arial" w:hAnsi="Arial" w:cs="Arial"/>
          <w:sz w:val="22"/>
          <w:szCs w:val="22"/>
        </w:rPr>
        <w:t xml:space="preserve">1.2. Задаток вносится Претендентом в качестве обеспечения   обязательств по оплате </w:t>
      </w:r>
      <w:r>
        <w:rPr>
          <w:rFonts w:ascii="Arial" w:hAnsi="Arial" w:cs="Arial"/>
          <w:sz w:val="22"/>
          <w:szCs w:val="22"/>
        </w:rPr>
        <w:t>имущества</w:t>
      </w:r>
      <w:r w:rsidRPr="00BC2210">
        <w:rPr>
          <w:rFonts w:ascii="Arial" w:hAnsi="Arial" w:cs="Arial"/>
          <w:sz w:val="22"/>
          <w:szCs w:val="22"/>
        </w:rPr>
        <w:t xml:space="preserve"> в случае признания Претендента победителем </w:t>
      </w:r>
      <w:r>
        <w:rPr>
          <w:rFonts w:ascii="Arial" w:hAnsi="Arial" w:cs="Arial"/>
          <w:sz w:val="22"/>
          <w:szCs w:val="22"/>
        </w:rPr>
        <w:t>торгов</w:t>
      </w:r>
      <w:r w:rsidRPr="00BC2210">
        <w:rPr>
          <w:rFonts w:ascii="Arial" w:hAnsi="Arial" w:cs="Arial"/>
          <w:sz w:val="22"/>
          <w:szCs w:val="22"/>
        </w:rPr>
        <w:t xml:space="preserve"> и засчитывается в счет платежа, причитающегося с Претендента в оплату за приобретаем</w:t>
      </w:r>
      <w:r>
        <w:rPr>
          <w:rFonts w:ascii="Arial" w:hAnsi="Arial" w:cs="Arial"/>
          <w:sz w:val="22"/>
          <w:szCs w:val="22"/>
        </w:rPr>
        <w:t>о</w:t>
      </w:r>
      <w:r w:rsidRPr="00BC2210">
        <w:rPr>
          <w:rFonts w:ascii="Arial" w:hAnsi="Arial" w:cs="Arial"/>
          <w:sz w:val="22"/>
          <w:szCs w:val="22"/>
        </w:rPr>
        <w:t xml:space="preserve">е </w:t>
      </w:r>
      <w:r>
        <w:rPr>
          <w:rFonts w:ascii="Arial" w:hAnsi="Arial" w:cs="Arial"/>
          <w:sz w:val="22"/>
          <w:szCs w:val="22"/>
        </w:rPr>
        <w:t>имущество</w:t>
      </w:r>
      <w:r w:rsidRPr="00BC2210">
        <w:rPr>
          <w:rFonts w:ascii="Arial" w:hAnsi="Arial" w:cs="Arial"/>
          <w:sz w:val="22"/>
          <w:szCs w:val="22"/>
        </w:rPr>
        <w:t xml:space="preserve"> в этом же случае. </w:t>
      </w:r>
    </w:p>
    <w:p w:rsidR="0094004D" w:rsidRPr="00BC2210" w:rsidRDefault="0094004D" w:rsidP="0094004D">
      <w:pPr>
        <w:ind w:firstLine="567"/>
        <w:jc w:val="both"/>
        <w:rPr>
          <w:rFonts w:ascii="Arial" w:hAnsi="Arial" w:cs="Arial"/>
          <w:b/>
          <w:sz w:val="22"/>
          <w:szCs w:val="22"/>
        </w:rPr>
      </w:pPr>
    </w:p>
    <w:p w:rsidR="0094004D" w:rsidRPr="00BC2210" w:rsidRDefault="0094004D" w:rsidP="0094004D">
      <w:pPr>
        <w:ind w:firstLine="567"/>
        <w:jc w:val="center"/>
        <w:rPr>
          <w:rFonts w:ascii="Arial" w:hAnsi="Arial" w:cs="Arial"/>
          <w:b/>
          <w:sz w:val="22"/>
          <w:szCs w:val="22"/>
        </w:rPr>
      </w:pPr>
      <w:r>
        <w:rPr>
          <w:rFonts w:ascii="Arial" w:hAnsi="Arial" w:cs="Arial"/>
          <w:b/>
          <w:sz w:val="22"/>
          <w:szCs w:val="22"/>
        </w:rPr>
        <w:t xml:space="preserve">Статья 2. </w:t>
      </w:r>
      <w:r w:rsidRPr="00BC2210">
        <w:rPr>
          <w:rFonts w:ascii="Arial" w:hAnsi="Arial" w:cs="Arial"/>
          <w:b/>
          <w:sz w:val="22"/>
          <w:szCs w:val="22"/>
        </w:rPr>
        <w:t>Внесение задатка</w:t>
      </w:r>
    </w:p>
    <w:p w:rsidR="0094004D" w:rsidRPr="00BC2210" w:rsidRDefault="0094004D" w:rsidP="0094004D">
      <w:pPr>
        <w:ind w:firstLine="567"/>
        <w:jc w:val="both"/>
        <w:rPr>
          <w:rFonts w:ascii="Arial" w:hAnsi="Arial" w:cs="Arial"/>
          <w:b/>
          <w:sz w:val="22"/>
          <w:szCs w:val="22"/>
        </w:rPr>
      </w:pPr>
    </w:p>
    <w:p w:rsidR="0094004D" w:rsidRPr="00BC2210" w:rsidRDefault="0094004D" w:rsidP="0094004D">
      <w:pPr>
        <w:ind w:firstLine="567"/>
        <w:jc w:val="both"/>
        <w:rPr>
          <w:rFonts w:ascii="Arial" w:hAnsi="Arial" w:cs="Arial"/>
          <w:sz w:val="22"/>
          <w:szCs w:val="22"/>
        </w:rPr>
      </w:pPr>
      <w:r w:rsidRPr="00BC2210">
        <w:rPr>
          <w:rFonts w:ascii="Arial" w:hAnsi="Arial" w:cs="Arial"/>
          <w:sz w:val="22"/>
          <w:szCs w:val="22"/>
        </w:rPr>
        <w:t xml:space="preserve">2.1. Денежные средства, указанные в ст. 1 настоящего Договора, должны поступить на счет </w:t>
      </w:r>
      <w:r>
        <w:rPr>
          <w:rFonts w:ascii="Arial" w:hAnsi="Arial" w:cs="Arial"/>
          <w:sz w:val="22"/>
          <w:szCs w:val="22"/>
        </w:rPr>
        <w:t xml:space="preserve"> </w:t>
      </w:r>
      <w:r w:rsidRPr="00684C0A">
        <w:rPr>
          <w:rFonts w:ascii="Arial" w:hAnsi="Arial" w:cs="Arial"/>
          <w:sz w:val="22"/>
          <w:szCs w:val="22"/>
        </w:rPr>
        <w:t xml:space="preserve">Продавца не позднее </w:t>
      </w:r>
      <w:r>
        <w:rPr>
          <w:rFonts w:ascii="Arial" w:hAnsi="Arial" w:cs="Arial"/>
          <w:sz w:val="22"/>
          <w:szCs w:val="22"/>
        </w:rPr>
        <w:t xml:space="preserve">______  часов  __________________ </w:t>
      </w:r>
      <w:r w:rsidRPr="00684C0A">
        <w:rPr>
          <w:rFonts w:ascii="Arial" w:hAnsi="Arial" w:cs="Arial"/>
          <w:sz w:val="22"/>
          <w:szCs w:val="22"/>
        </w:rPr>
        <w:t xml:space="preserve"> 201</w:t>
      </w:r>
      <w:r w:rsidR="00B30337">
        <w:rPr>
          <w:rFonts w:ascii="Arial" w:hAnsi="Arial" w:cs="Arial"/>
          <w:sz w:val="22"/>
          <w:szCs w:val="22"/>
        </w:rPr>
        <w:t>6</w:t>
      </w:r>
      <w:r w:rsidRPr="00684C0A">
        <w:rPr>
          <w:rFonts w:ascii="Arial" w:hAnsi="Arial" w:cs="Arial"/>
          <w:sz w:val="22"/>
          <w:szCs w:val="22"/>
        </w:rPr>
        <w:t xml:space="preserve"> г.,</w:t>
      </w:r>
      <w:r w:rsidRPr="00BC2210">
        <w:rPr>
          <w:rFonts w:ascii="Arial" w:hAnsi="Arial" w:cs="Arial"/>
          <w:sz w:val="22"/>
          <w:szCs w:val="22"/>
        </w:rPr>
        <w:t xml:space="preserve"> и считаются внесенными с момента их зачисления на указ</w:t>
      </w:r>
      <w:r>
        <w:rPr>
          <w:rFonts w:ascii="Arial" w:hAnsi="Arial" w:cs="Arial"/>
          <w:sz w:val="22"/>
          <w:szCs w:val="22"/>
        </w:rPr>
        <w:t>анный расчетный счет</w:t>
      </w:r>
      <w:r w:rsidRPr="00BC2210">
        <w:rPr>
          <w:rFonts w:ascii="Arial" w:hAnsi="Arial" w:cs="Arial"/>
          <w:sz w:val="22"/>
          <w:szCs w:val="22"/>
        </w:rPr>
        <w:t>.</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Документом, подтверждающим внесение задатка на счет Продавца, является выписка с его счета, которую Продавец обязан представить в Комиссию по    проведению торгов.</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В случае не поступления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не допускается к участию в торгах.</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2.2. Претендент не вправе распоряжаться денежными средствами,  поступившими на счет Продавца в качестве задатка.</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2.3. На денежные средства, перечисленные в соответствии с настоящим Договором, проценты не начисляются.</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2.4. 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lastRenderedPageBreak/>
        <w:t>2.5. Возврат средств в соответствии со статьей 3 настоящего Договора осуществляется на счет Претендента №______________________________ в____________________________________________,ИНН_________________________, БИК___________________________, к/с № ______________________________________.</w:t>
      </w:r>
    </w:p>
    <w:p w:rsidR="0094004D" w:rsidRPr="0060601E" w:rsidRDefault="0094004D" w:rsidP="0094004D">
      <w:pPr>
        <w:ind w:firstLine="567"/>
        <w:jc w:val="center"/>
        <w:rPr>
          <w:rFonts w:ascii="Arial" w:hAnsi="Arial" w:cs="Arial"/>
          <w:sz w:val="22"/>
          <w:szCs w:val="22"/>
        </w:rPr>
      </w:pPr>
    </w:p>
    <w:p w:rsidR="0094004D" w:rsidRDefault="0094004D" w:rsidP="0094004D">
      <w:pPr>
        <w:ind w:firstLine="567"/>
        <w:jc w:val="center"/>
        <w:rPr>
          <w:rFonts w:ascii="Arial" w:hAnsi="Arial" w:cs="Arial"/>
          <w:b/>
          <w:sz w:val="22"/>
          <w:szCs w:val="22"/>
        </w:rPr>
      </w:pPr>
      <w:r w:rsidRPr="0060601E">
        <w:rPr>
          <w:rFonts w:ascii="Arial" w:hAnsi="Arial" w:cs="Arial"/>
          <w:b/>
          <w:sz w:val="22"/>
          <w:szCs w:val="22"/>
        </w:rPr>
        <w:t>Статья 3. Возврат денежных средств</w:t>
      </w:r>
    </w:p>
    <w:p w:rsidR="0094004D" w:rsidRPr="0060601E" w:rsidRDefault="0094004D" w:rsidP="0094004D">
      <w:pPr>
        <w:pStyle w:val="2"/>
      </w:pPr>
    </w:p>
    <w:p w:rsidR="0094004D" w:rsidRPr="0060601E" w:rsidRDefault="0094004D" w:rsidP="0094004D">
      <w:pPr>
        <w:spacing w:line="240" w:lineRule="atLeast"/>
        <w:ind w:firstLine="567"/>
        <w:jc w:val="both"/>
        <w:rPr>
          <w:rFonts w:ascii="Arial" w:hAnsi="Arial" w:cs="Arial"/>
          <w:sz w:val="22"/>
          <w:szCs w:val="22"/>
        </w:rPr>
      </w:pPr>
      <w:r w:rsidRPr="0060601E">
        <w:rPr>
          <w:rFonts w:ascii="Arial" w:hAnsi="Arial" w:cs="Arial"/>
          <w:sz w:val="22"/>
          <w:szCs w:val="22"/>
        </w:rPr>
        <w:t xml:space="preserve">3.1. В случае  если Претенденту было отказано в принятии заявки на участие в торгах, Продавец обязуется возвратить задаток на счет, указанный в п. 2.5 настоящего Договора в течение в течение 5 (пяти)  календарных дней с даты отказа в принятии заявки, проставленной Продавцом на описи представленных Претендентом документов.  </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3.2. В случае если Претендент не допущен  к участию в торгах, Продавец обязуется возвратить задаток Претенденту путем перечисления суммы задатка на счет, указанный в п.2.5 настоящего Договора, в течение 5 (пяти)  календарных дней со  дня  подписания протокола о признании претендентов участниками аукциона (торгов).</w:t>
      </w:r>
    </w:p>
    <w:p w:rsidR="0094004D" w:rsidRPr="0060601E" w:rsidRDefault="0094004D" w:rsidP="0094004D">
      <w:pPr>
        <w:spacing w:line="240" w:lineRule="atLeast"/>
        <w:ind w:firstLine="567"/>
        <w:jc w:val="both"/>
        <w:rPr>
          <w:rFonts w:ascii="Arial" w:hAnsi="Arial" w:cs="Arial"/>
          <w:sz w:val="22"/>
          <w:szCs w:val="22"/>
        </w:rPr>
      </w:pPr>
      <w:r w:rsidRPr="0060601E">
        <w:rPr>
          <w:rFonts w:ascii="Arial" w:hAnsi="Arial" w:cs="Arial"/>
          <w:sz w:val="22"/>
          <w:szCs w:val="22"/>
        </w:rPr>
        <w:t>3.3. В случае если Претендент не признан Победителем торгов, Продавец обязуется перечислить сумму задатка на счет, указанный в п.2.5 настоящего Договора, в течение 5 (пяти) календарных дней  с даты подведения итогов аукциона (торгов) Продавцом.</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3.4. В случае отзыва Претендентом в установленном порядке заявки на участие в торгах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в течение 5 (пяти)  календарных дней с даты получения Продавцом письменного уведомления Претендента об отзыве заявки.  </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3.5. В случае если Претендент, признанный победителем торгов, уклоняется или отказывается от заключения договора купли-продажи имущества, задаток ему не возвращается.</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3.6. 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 </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3.7. В случае признания торгов несостоявшимися Продавец обязуется возвратить задаток Претенденту путем перечисления суммы задатка на указанный в п.2.5 настоящего Договора счет в течение  в течение 5 (пяти) календарных дней с даты подведения итогов торгов.</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3.8. В случае переноса сроков подведения итогов торгов, или отмены  проведения торгов Продавец в течение в течение 5 (пяти)  календарных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        </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3.9. 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94004D" w:rsidRPr="0060601E" w:rsidRDefault="0094004D" w:rsidP="0094004D">
      <w:pPr>
        <w:ind w:firstLine="567"/>
        <w:jc w:val="both"/>
        <w:rPr>
          <w:rFonts w:ascii="Arial" w:hAnsi="Arial" w:cs="Arial"/>
          <w:sz w:val="22"/>
          <w:szCs w:val="22"/>
        </w:rPr>
      </w:pPr>
    </w:p>
    <w:p w:rsidR="0094004D" w:rsidRPr="0060601E" w:rsidRDefault="0094004D" w:rsidP="0094004D">
      <w:pPr>
        <w:ind w:firstLine="567"/>
        <w:jc w:val="center"/>
        <w:rPr>
          <w:rFonts w:ascii="Arial" w:hAnsi="Arial" w:cs="Arial"/>
          <w:b/>
          <w:sz w:val="22"/>
          <w:szCs w:val="22"/>
        </w:rPr>
      </w:pPr>
      <w:r w:rsidRPr="0060601E">
        <w:rPr>
          <w:rFonts w:ascii="Arial" w:hAnsi="Arial" w:cs="Arial"/>
          <w:b/>
          <w:sz w:val="22"/>
          <w:szCs w:val="22"/>
        </w:rPr>
        <w:t>Статья 4. Срок действия Договора</w:t>
      </w:r>
    </w:p>
    <w:p w:rsidR="0094004D" w:rsidRPr="0060601E" w:rsidRDefault="0094004D" w:rsidP="0094004D">
      <w:pPr>
        <w:ind w:firstLine="567"/>
        <w:jc w:val="center"/>
        <w:rPr>
          <w:rFonts w:ascii="Arial" w:hAnsi="Arial" w:cs="Arial"/>
          <w:sz w:val="22"/>
          <w:szCs w:val="22"/>
        </w:rPr>
      </w:pP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4.2. Настоящий Договор вступает в силу с момента его подписания Сторонами и прекращает свое действие:</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с момента исполнения Сторонами своих обязательств по настоящему Договору;</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при возврате задатка,  его зачете в счет оплаты приобретаемого недвижимого имущества, а также в других предусмотренных настоящим Договором случаях;</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по иным основаниям, предусмотренным действующим законодательством Российской Федерации.</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lastRenderedPageBreak/>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4.4. Настоящий Договор составлен в двух подлинных экземплярах: один экземпляр для Покупателя, один - для Продавца.</w:t>
      </w:r>
    </w:p>
    <w:p w:rsidR="0094004D" w:rsidRPr="0060601E" w:rsidRDefault="0094004D" w:rsidP="0094004D">
      <w:pPr>
        <w:ind w:firstLine="567"/>
        <w:jc w:val="both"/>
        <w:rPr>
          <w:rFonts w:ascii="Arial" w:hAnsi="Arial" w:cs="Arial"/>
          <w:sz w:val="22"/>
          <w:szCs w:val="22"/>
        </w:rPr>
      </w:pPr>
    </w:p>
    <w:p w:rsidR="0094004D" w:rsidRPr="0060601E" w:rsidRDefault="0094004D" w:rsidP="0094004D">
      <w:pPr>
        <w:ind w:firstLine="567"/>
        <w:jc w:val="center"/>
        <w:rPr>
          <w:rFonts w:ascii="Arial" w:hAnsi="Arial" w:cs="Arial"/>
          <w:b/>
          <w:sz w:val="22"/>
          <w:szCs w:val="22"/>
        </w:rPr>
      </w:pPr>
      <w:r w:rsidRPr="0060601E">
        <w:rPr>
          <w:rFonts w:ascii="Arial" w:hAnsi="Arial" w:cs="Arial"/>
          <w:b/>
          <w:sz w:val="22"/>
          <w:szCs w:val="22"/>
        </w:rPr>
        <w:t>Статья 5. Реквизиты сторон</w:t>
      </w:r>
    </w:p>
    <w:p w:rsidR="0094004D" w:rsidRPr="0060601E" w:rsidRDefault="0094004D" w:rsidP="0094004D">
      <w:pPr>
        <w:ind w:firstLine="567"/>
        <w:jc w:val="center"/>
        <w:rPr>
          <w:rFonts w:ascii="Arial" w:hAnsi="Arial" w:cs="Arial"/>
          <w:sz w:val="22"/>
          <w:szCs w:val="22"/>
        </w:rPr>
      </w:pPr>
    </w:p>
    <w:tbl>
      <w:tblPr>
        <w:tblW w:w="9426" w:type="dxa"/>
        <w:tblLayout w:type="fixed"/>
        <w:tblCellMar>
          <w:left w:w="70" w:type="dxa"/>
          <w:right w:w="70" w:type="dxa"/>
        </w:tblCellMar>
        <w:tblLook w:val="0000"/>
      </w:tblPr>
      <w:tblGrid>
        <w:gridCol w:w="4606"/>
        <w:gridCol w:w="4820"/>
      </w:tblGrid>
      <w:tr w:rsidR="0094004D" w:rsidRPr="0060601E" w:rsidTr="00063794">
        <w:trPr>
          <w:cantSplit/>
        </w:trPr>
        <w:tc>
          <w:tcPr>
            <w:tcW w:w="4606" w:type="dxa"/>
          </w:tcPr>
          <w:p w:rsidR="0094004D" w:rsidRPr="0060601E" w:rsidRDefault="0094004D" w:rsidP="00063794">
            <w:pPr>
              <w:ind w:left="284" w:right="213"/>
              <w:jc w:val="both"/>
              <w:rPr>
                <w:rFonts w:ascii="Arial" w:hAnsi="Arial" w:cs="Arial"/>
                <w:sz w:val="22"/>
                <w:szCs w:val="22"/>
              </w:rPr>
            </w:pPr>
            <w:r w:rsidRPr="0060601E">
              <w:rPr>
                <w:rFonts w:ascii="Arial" w:hAnsi="Arial" w:cs="Arial"/>
                <w:sz w:val="22"/>
                <w:szCs w:val="22"/>
              </w:rPr>
              <w:t>Продавец:</w:t>
            </w:r>
          </w:p>
          <w:p w:rsidR="0094004D" w:rsidRPr="0060601E" w:rsidRDefault="0094004D" w:rsidP="00063794">
            <w:pPr>
              <w:ind w:left="284" w:right="213"/>
              <w:jc w:val="both"/>
              <w:rPr>
                <w:rFonts w:ascii="Arial" w:hAnsi="Arial" w:cs="Arial"/>
                <w:sz w:val="22"/>
                <w:szCs w:val="22"/>
              </w:rPr>
            </w:pPr>
          </w:p>
          <w:p w:rsidR="0094004D" w:rsidRPr="0060601E" w:rsidRDefault="0094004D" w:rsidP="00063794">
            <w:pPr>
              <w:ind w:left="284" w:right="213"/>
              <w:jc w:val="both"/>
              <w:rPr>
                <w:rFonts w:ascii="Arial" w:hAnsi="Arial" w:cs="Arial"/>
                <w:sz w:val="22"/>
                <w:szCs w:val="22"/>
              </w:rPr>
            </w:pPr>
          </w:p>
        </w:tc>
        <w:tc>
          <w:tcPr>
            <w:tcW w:w="4820" w:type="dxa"/>
          </w:tcPr>
          <w:p w:rsidR="0094004D" w:rsidRPr="0060601E" w:rsidRDefault="0094004D" w:rsidP="00063794">
            <w:pPr>
              <w:ind w:left="497"/>
              <w:rPr>
                <w:rFonts w:ascii="Arial" w:hAnsi="Arial" w:cs="Arial"/>
                <w:sz w:val="22"/>
                <w:szCs w:val="22"/>
              </w:rPr>
            </w:pPr>
            <w:r w:rsidRPr="0060601E">
              <w:rPr>
                <w:rFonts w:ascii="Arial" w:hAnsi="Arial" w:cs="Arial"/>
                <w:sz w:val="22"/>
                <w:szCs w:val="22"/>
              </w:rPr>
              <w:t>Претендент:</w:t>
            </w:r>
          </w:p>
          <w:p w:rsidR="0094004D" w:rsidRPr="0060601E" w:rsidRDefault="0094004D" w:rsidP="00063794">
            <w:pPr>
              <w:ind w:left="497"/>
              <w:rPr>
                <w:rFonts w:ascii="Arial" w:hAnsi="Arial" w:cs="Arial"/>
                <w:sz w:val="22"/>
                <w:szCs w:val="22"/>
              </w:rPr>
            </w:pPr>
          </w:p>
          <w:p w:rsidR="0094004D" w:rsidRPr="0060601E" w:rsidRDefault="0094004D" w:rsidP="00063794">
            <w:pPr>
              <w:ind w:firstLine="567"/>
              <w:rPr>
                <w:rFonts w:ascii="Arial" w:hAnsi="Arial" w:cs="Arial"/>
                <w:sz w:val="22"/>
                <w:szCs w:val="22"/>
              </w:rPr>
            </w:pPr>
          </w:p>
        </w:tc>
      </w:tr>
    </w:tbl>
    <w:p w:rsidR="0094004D" w:rsidRPr="0060601E" w:rsidRDefault="0094004D" w:rsidP="0094004D">
      <w:pPr>
        <w:ind w:firstLine="567"/>
        <w:jc w:val="both"/>
        <w:rPr>
          <w:rFonts w:ascii="Arial" w:hAnsi="Arial" w:cs="Arial"/>
          <w:sz w:val="22"/>
          <w:szCs w:val="22"/>
        </w:rPr>
      </w:pPr>
    </w:p>
    <w:p w:rsidR="0094004D" w:rsidRPr="0060601E" w:rsidRDefault="0094004D" w:rsidP="0094004D">
      <w:pPr>
        <w:ind w:firstLine="567"/>
        <w:jc w:val="center"/>
        <w:rPr>
          <w:rFonts w:ascii="Arial" w:hAnsi="Arial" w:cs="Arial"/>
          <w:sz w:val="22"/>
          <w:szCs w:val="22"/>
        </w:rPr>
      </w:pPr>
      <w:r w:rsidRPr="0060601E">
        <w:rPr>
          <w:rFonts w:ascii="Arial" w:hAnsi="Arial" w:cs="Arial"/>
          <w:sz w:val="22"/>
          <w:szCs w:val="22"/>
        </w:rPr>
        <w:t>Подписи сторон</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От Продавца </w:t>
      </w:r>
      <w:r w:rsidRPr="0060601E">
        <w:rPr>
          <w:rFonts w:ascii="Arial" w:hAnsi="Arial" w:cs="Arial"/>
          <w:sz w:val="22"/>
          <w:szCs w:val="22"/>
        </w:rPr>
        <w:tab/>
      </w:r>
      <w:r w:rsidRPr="0060601E">
        <w:rPr>
          <w:rFonts w:ascii="Arial" w:hAnsi="Arial" w:cs="Arial"/>
          <w:sz w:val="22"/>
          <w:szCs w:val="22"/>
        </w:rPr>
        <w:tab/>
      </w:r>
      <w:r w:rsidRPr="0060601E">
        <w:rPr>
          <w:rFonts w:ascii="Arial" w:hAnsi="Arial" w:cs="Arial"/>
          <w:sz w:val="22"/>
          <w:szCs w:val="22"/>
        </w:rPr>
        <w:tab/>
      </w:r>
      <w:r w:rsidRPr="0060601E">
        <w:rPr>
          <w:rFonts w:ascii="Arial" w:hAnsi="Arial" w:cs="Arial"/>
          <w:sz w:val="22"/>
          <w:szCs w:val="22"/>
        </w:rPr>
        <w:tab/>
      </w:r>
      <w:r w:rsidRPr="0060601E">
        <w:rPr>
          <w:rFonts w:ascii="Arial" w:hAnsi="Arial" w:cs="Arial"/>
          <w:sz w:val="22"/>
          <w:szCs w:val="22"/>
        </w:rPr>
        <w:tab/>
        <w:t xml:space="preserve">                 От Претендента</w:t>
      </w:r>
    </w:p>
    <w:p w:rsidR="0094004D" w:rsidRPr="0060601E" w:rsidRDefault="0094004D" w:rsidP="0094004D">
      <w:pPr>
        <w:ind w:firstLine="567"/>
        <w:jc w:val="both"/>
        <w:rPr>
          <w:rFonts w:ascii="Arial" w:hAnsi="Arial" w:cs="Arial"/>
          <w:sz w:val="22"/>
          <w:szCs w:val="22"/>
        </w:rPr>
      </w:pPr>
      <w:r w:rsidRPr="0060601E">
        <w:rPr>
          <w:rFonts w:ascii="Arial" w:hAnsi="Arial" w:cs="Arial"/>
          <w:sz w:val="22"/>
          <w:szCs w:val="22"/>
        </w:rPr>
        <w:t xml:space="preserve">______________    </w:t>
      </w:r>
      <w:r w:rsidRPr="0060601E">
        <w:rPr>
          <w:rFonts w:ascii="Arial" w:hAnsi="Arial" w:cs="Arial"/>
          <w:sz w:val="22"/>
          <w:szCs w:val="22"/>
        </w:rPr>
        <w:tab/>
      </w:r>
      <w:r w:rsidRPr="0060601E">
        <w:rPr>
          <w:rFonts w:ascii="Arial" w:hAnsi="Arial" w:cs="Arial"/>
          <w:sz w:val="22"/>
          <w:szCs w:val="22"/>
        </w:rPr>
        <w:tab/>
      </w:r>
      <w:r w:rsidRPr="0060601E">
        <w:rPr>
          <w:rFonts w:ascii="Arial" w:hAnsi="Arial" w:cs="Arial"/>
          <w:sz w:val="22"/>
          <w:szCs w:val="22"/>
        </w:rPr>
        <w:tab/>
        <w:t xml:space="preserve">                              ______________   </w:t>
      </w:r>
    </w:p>
    <w:p w:rsidR="0094004D" w:rsidRPr="0060601E" w:rsidRDefault="00B30337" w:rsidP="0094004D">
      <w:pPr>
        <w:ind w:firstLine="567"/>
        <w:rPr>
          <w:rFonts w:ascii="Arial" w:hAnsi="Arial" w:cs="Arial"/>
          <w:sz w:val="22"/>
          <w:szCs w:val="22"/>
        </w:rPr>
      </w:pPr>
      <w:r>
        <w:rPr>
          <w:rFonts w:ascii="Arial" w:hAnsi="Arial" w:cs="Arial"/>
          <w:sz w:val="22"/>
          <w:szCs w:val="22"/>
        </w:rPr>
        <w:t>"_____"______________2016</w:t>
      </w:r>
      <w:r w:rsidR="0094004D" w:rsidRPr="0060601E">
        <w:rPr>
          <w:rFonts w:ascii="Arial" w:hAnsi="Arial" w:cs="Arial"/>
          <w:sz w:val="22"/>
          <w:szCs w:val="22"/>
        </w:rPr>
        <w:t xml:space="preserve"> г.</w:t>
      </w:r>
      <w:r w:rsidR="0094004D" w:rsidRPr="0060601E">
        <w:rPr>
          <w:rFonts w:ascii="Arial" w:hAnsi="Arial" w:cs="Arial"/>
          <w:sz w:val="22"/>
          <w:szCs w:val="22"/>
        </w:rPr>
        <w:tab/>
      </w:r>
      <w:r w:rsidR="0094004D" w:rsidRPr="0060601E">
        <w:rPr>
          <w:rFonts w:ascii="Arial" w:hAnsi="Arial" w:cs="Arial"/>
          <w:sz w:val="22"/>
          <w:szCs w:val="22"/>
        </w:rPr>
        <w:tab/>
        <w:t xml:space="preserve">         </w:t>
      </w:r>
      <w:r w:rsidR="000D14E0">
        <w:rPr>
          <w:rFonts w:ascii="Arial" w:hAnsi="Arial" w:cs="Arial"/>
          <w:sz w:val="22"/>
          <w:szCs w:val="22"/>
        </w:rPr>
        <w:t xml:space="preserve">        </w:t>
      </w:r>
      <w:r>
        <w:rPr>
          <w:rFonts w:ascii="Arial" w:hAnsi="Arial" w:cs="Arial"/>
          <w:sz w:val="22"/>
          <w:szCs w:val="22"/>
        </w:rPr>
        <w:t xml:space="preserve"> "____"____________2016</w:t>
      </w:r>
      <w:r w:rsidR="0094004D" w:rsidRPr="0060601E">
        <w:rPr>
          <w:rFonts w:ascii="Arial" w:hAnsi="Arial" w:cs="Arial"/>
          <w:sz w:val="22"/>
          <w:szCs w:val="22"/>
        </w:rPr>
        <w:t xml:space="preserve">г.                                                                                                            </w:t>
      </w: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60601E" w:rsidRDefault="0094004D" w:rsidP="0094004D">
      <w:pPr>
        <w:ind w:firstLine="567"/>
        <w:rPr>
          <w:rFonts w:ascii="Arial" w:hAnsi="Arial" w:cs="Arial"/>
          <w:sz w:val="22"/>
          <w:szCs w:val="22"/>
        </w:rPr>
      </w:pPr>
    </w:p>
    <w:p w:rsidR="0094004D" w:rsidRPr="00BC2210" w:rsidRDefault="0094004D" w:rsidP="0094004D">
      <w:pPr>
        <w:ind w:firstLine="567"/>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ind w:firstLine="567"/>
        <w:jc w:val="right"/>
        <w:rPr>
          <w:rFonts w:ascii="Arial" w:hAnsi="Arial" w:cs="Arial"/>
          <w:sz w:val="22"/>
          <w:szCs w:val="22"/>
        </w:rPr>
      </w:pPr>
    </w:p>
    <w:p w:rsidR="0094004D" w:rsidRDefault="0094004D" w:rsidP="0094004D">
      <w:pPr>
        <w:pStyle w:val="1"/>
        <w:rPr>
          <w:rFonts w:ascii="Arial" w:hAnsi="Arial" w:cs="Arial"/>
          <w:sz w:val="22"/>
          <w:szCs w:val="22"/>
        </w:rPr>
      </w:pPr>
    </w:p>
    <w:p w:rsidR="0094004D" w:rsidRPr="00282113" w:rsidRDefault="0094004D" w:rsidP="0094004D">
      <w:pPr>
        <w:jc w:val="right"/>
        <w:rPr>
          <w:rFonts w:ascii="Arial" w:hAnsi="Arial" w:cs="Arial"/>
          <w:sz w:val="22"/>
          <w:szCs w:val="22"/>
        </w:rPr>
      </w:pPr>
      <w:r w:rsidRPr="00282113">
        <w:rPr>
          <w:rFonts w:ascii="Arial" w:hAnsi="Arial" w:cs="Arial"/>
          <w:sz w:val="22"/>
          <w:szCs w:val="22"/>
        </w:rPr>
        <w:t>Приложение  №  1</w:t>
      </w:r>
    </w:p>
    <w:p w:rsidR="0094004D" w:rsidRDefault="0094004D" w:rsidP="0094004D">
      <w:pPr>
        <w:jc w:val="right"/>
        <w:rPr>
          <w:rFonts w:ascii="Arial" w:hAnsi="Arial" w:cs="Arial"/>
          <w:sz w:val="22"/>
          <w:szCs w:val="22"/>
        </w:rPr>
      </w:pPr>
    </w:p>
    <w:p w:rsidR="0094004D" w:rsidRPr="00282113" w:rsidRDefault="0094004D" w:rsidP="0094004D">
      <w:pPr>
        <w:jc w:val="right"/>
        <w:rPr>
          <w:rFonts w:ascii="Arial" w:hAnsi="Arial" w:cs="Arial"/>
          <w:sz w:val="22"/>
          <w:szCs w:val="22"/>
        </w:rPr>
      </w:pPr>
      <w:r w:rsidRPr="00282113">
        <w:rPr>
          <w:rFonts w:ascii="Arial" w:hAnsi="Arial" w:cs="Arial"/>
          <w:sz w:val="22"/>
          <w:szCs w:val="22"/>
        </w:rPr>
        <w:lastRenderedPageBreak/>
        <w:t>Администрация  МО</w:t>
      </w:r>
    </w:p>
    <w:p w:rsidR="0094004D" w:rsidRPr="00282113" w:rsidRDefault="0094004D" w:rsidP="0094004D">
      <w:pPr>
        <w:jc w:val="right"/>
        <w:rPr>
          <w:rFonts w:ascii="Arial" w:hAnsi="Arial" w:cs="Arial"/>
          <w:sz w:val="22"/>
          <w:szCs w:val="22"/>
        </w:rPr>
      </w:pPr>
      <w:r w:rsidRPr="00282113">
        <w:rPr>
          <w:rFonts w:ascii="Arial" w:hAnsi="Arial" w:cs="Arial"/>
          <w:sz w:val="22"/>
          <w:szCs w:val="22"/>
        </w:rPr>
        <w:t>«Мезенский  район»</w:t>
      </w:r>
    </w:p>
    <w:p w:rsidR="0094004D" w:rsidRPr="00282113" w:rsidRDefault="0094004D" w:rsidP="0094004D">
      <w:pPr>
        <w:jc w:val="both"/>
        <w:rPr>
          <w:rFonts w:ascii="Arial" w:hAnsi="Arial" w:cs="Arial"/>
          <w:sz w:val="22"/>
          <w:szCs w:val="22"/>
        </w:rPr>
      </w:pPr>
      <w:r w:rsidRPr="00282113">
        <w:rPr>
          <w:rFonts w:ascii="Arial" w:hAnsi="Arial" w:cs="Arial"/>
          <w:sz w:val="22"/>
          <w:szCs w:val="22"/>
        </w:rPr>
        <w:t xml:space="preserve"> </w:t>
      </w:r>
    </w:p>
    <w:p w:rsidR="0094004D" w:rsidRPr="00282113" w:rsidRDefault="0094004D" w:rsidP="0094004D">
      <w:pPr>
        <w:spacing w:before="360" w:after="240"/>
        <w:jc w:val="center"/>
        <w:rPr>
          <w:rFonts w:ascii="Arial" w:hAnsi="Arial" w:cs="Arial"/>
          <w:sz w:val="22"/>
          <w:szCs w:val="22"/>
        </w:rPr>
      </w:pPr>
      <w:r>
        <w:rPr>
          <w:rFonts w:ascii="Arial" w:hAnsi="Arial" w:cs="Arial"/>
          <w:sz w:val="22"/>
          <w:szCs w:val="22"/>
        </w:rPr>
        <w:t xml:space="preserve">ЗАЯВКА   </w:t>
      </w:r>
      <w:r w:rsidRPr="00282113">
        <w:rPr>
          <w:rFonts w:ascii="Arial" w:hAnsi="Arial" w:cs="Arial"/>
          <w:sz w:val="22"/>
          <w:szCs w:val="22"/>
        </w:rPr>
        <w:t xml:space="preserve">НА </w:t>
      </w:r>
      <w:r>
        <w:rPr>
          <w:rFonts w:ascii="Arial" w:hAnsi="Arial" w:cs="Arial"/>
          <w:sz w:val="22"/>
          <w:szCs w:val="22"/>
        </w:rPr>
        <w:t xml:space="preserve">  </w:t>
      </w:r>
      <w:r w:rsidRPr="00282113">
        <w:rPr>
          <w:rFonts w:ascii="Arial" w:hAnsi="Arial" w:cs="Arial"/>
          <w:sz w:val="22"/>
          <w:szCs w:val="22"/>
        </w:rPr>
        <w:t xml:space="preserve">ПРИОБРЕТЕНИЕ </w:t>
      </w:r>
      <w:r>
        <w:rPr>
          <w:rFonts w:ascii="Arial" w:hAnsi="Arial" w:cs="Arial"/>
          <w:sz w:val="22"/>
          <w:szCs w:val="22"/>
        </w:rPr>
        <w:t xml:space="preserve">  </w:t>
      </w:r>
      <w:r w:rsidRPr="00282113">
        <w:rPr>
          <w:rFonts w:ascii="Arial" w:hAnsi="Arial" w:cs="Arial"/>
          <w:sz w:val="22"/>
          <w:szCs w:val="22"/>
        </w:rPr>
        <w:t>ИМУЩЕСТВА</w:t>
      </w:r>
      <w:r w:rsidRPr="00282113">
        <w:rPr>
          <w:rFonts w:ascii="Arial" w:hAnsi="Arial" w:cs="Arial"/>
          <w:sz w:val="22"/>
          <w:szCs w:val="22"/>
        </w:rPr>
        <w:br/>
      </w:r>
    </w:p>
    <w:p w:rsidR="0094004D" w:rsidRPr="00282113" w:rsidRDefault="0094004D" w:rsidP="0094004D">
      <w:pPr>
        <w:jc w:val="both"/>
        <w:rPr>
          <w:rFonts w:ascii="Arial" w:hAnsi="Arial" w:cs="Arial"/>
          <w:sz w:val="22"/>
          <w:szCs w:val="22"/>
        </w:rPr>
      </w:pPr>
      <w:r>
        <w:rPr>
          <w:rFonts w:ascii="Arial" w:hAnsi="Arial" w:cs="Arial"/>
          <w:sz w:val="22"/>
          <w:szCs w:val="22"/>
        </w:rPr>
        <w:t>Претенден</w:t>
      </w:r>
      <w:r w:rsidRPr="00282113">
        <w:rPr>
          <w:rFonts w:ascii="Arial" w:hAnsi="Arial" w:cs="Arial"/>
          <w:sz w:val="22"/>
          <w:szCs w:val="22"/>
        </w:rPr>
        <w:t xml:space="preserve"> , далее именуемый Претендент,</w:t>
      </w:r>
      <w:r>
        <w:rPr>
          <w:rFonts w:ascii="Arial" w:hAnsi="Arial" w:cs="Arial"/>
          <w:sz w:val="22"/>
          <w:szCs w:val="22"/>
        </w:rPr>
        <w:t>______________________________________</w:t>
      </w:r>
    </w:p>
    <w:p w:rsidR="0094004D" w:rsidRPr="00282113" w:rsidRDefault="0094004D" w:rsidP="0094004D">
      <w:pPr>
        <w:pBdr>
          <w:top w:val="single" w:sz="4" w:space="1" w:color="auto"/>
        </w:pBdr>
        <w:ind w:right="3317"/>
        <w:jc w:val="both"/>
        <w:rPr>
          <w:rFonts w:ascii="Arial" w:hAnsi="Arial" w:cs="Arial"/>
          <w:sz w:val="22"/>
          <w:szCs w:val="22"/>
        </w:rPr>
      </w:pPr>
      <w:r w:rsidRPr="00282113">
        <w:rPr>
          <w:rFonts w:ascii="Arial" w:hAnsi="Arial" w:cs="Arial"/>
          <w:sz w:val="22"/>
          <w:szCs w:val="22"/>
        </w:rPr>
        <w:t>(полное наименован</w:t>
      </w:r>
      <w:r>
        <w:rPr>
          <w:rFonts w:ascii="Arial" w:hAnsi="Arial" w:cs="Arial"/>
          <w:sz w:val="22"/>
          <w:szCs w:val="22"/>
        </w:rPr>
        <w:t xml:space="preserve">ие юридического лица, подающего </w:t>
      </w:r>
      <w:r w:rsidRPr="00282113">
        <w:rPr>
          <w:rFonts w:ascii="Arial" w:hAnsi="Arial" w:cs="Arial"/>
          <w:sz w:val="22"/>
          <w:szCs w:val="22"/>
        </w:rPr>
        <w:t>заявку)</w:t>
      </w:r>
    </w:p>
    <w:p w:rsidR="0094004D" w:rsidRPr="00282113" w:rsidRDefault="0094004D" w:rsidP="0094004D">
      <w:pPr>
        <w:jc w:val="both"/>
        <w:rPr>
          <w:rFonts w:ascii="Arial" w:hAnsi="Arial" w:cs="Arial"/>
          <w:sz w:val="22"/>
          <w:szCs w:val="22"/>
        </w:rPr>
      </w:pPr>
      <w:r w:rsidRPr="00282113">
        <w:rPr>
          <w:rFonts w:ascii="Arial" w:hAnsi="Arial" w:cs="Arial"/>
          <w:sz w:val="22"/>
          <w:szCs w:val="22"/>
        </w:rPr>
        <w:t>или, далее именуемый Претендент,</w:t>
      </w:r>
      <w:r>
        <w:rPr>
          <w:rFonts w:ascii="Arial" w:hAnsi="Arial" w:cs="Arial"/>
          <w:sz w:val="22"/>
          <w:szCs w:val="22"/>
        </w:rPr>
        <w:t>____________________________________________</w:t>
      </w:r>
    </w:p>
    <w:p w:rsidR="0094004D" w:rsidRPr="00282113" w:rsidRDefault="0094004D" w:rsidP="0094004D">
      <w:pPr>
        <w:pBdr>
          <w:top w:val="single" w:sz="4" w:space="1" w:color="auto"/>
        </w:pBdr>
        <w:ind w:right="3317"/>
        <w:jc w:val="both"/>
        <w:rPr>
          <w:rFonts w:ascii="Arial" w:hAnsi="Arial" w:cs="Arial"/>
          <w:sz w:val="22"/>
          <w:szCs w:val="22"/>
        </w:rPr>
      </w:pPr>
      <w:r w:rsidRPr="00282113">
        <w:rPr>
          <w:rFonts w:ascii="Arial" w:hAnsi="Arial" w:cs="Arial"/>
          <w:sz w:val="22"/>
          <w:szCs w:val="22"/>
        </w:rPr>
        <w:t>(фамилия, имя, отчество и паспортные данные физического лица, подающего заявку)</w:t>
      </w:r>
    </w:p>
    <w:p w:rsidR="0094004D" w:rsidRPr="00282113" w:rsidRDefault="0094004D" w:rsidP="0094004D">
      <w:pPr>
        <w:jc w:val="both"/>
        <w:rPr>
          <w:rFonts w:ascii="Arial" w:hAnsi="Arial" w:cs="Arial"/>
          <w:sz w:val="22"/>
          <w:szCs w:val="22"/>
        </w:rPr>
      </w:pPr>
      <w:r w:rsidRPr="00282113">
        <w:rPr>
          <w:rFonts w:ascii="Arial" w:hAnsi="Arial" w:cs="Arial"/>
          <w:sz w:val="22"/>
          <w:szCs w:val="22"/>
        </w:rPr>
        <w:t xml:space="preserve">в лице  </w:t>
      </w:r>
    </w:p>
    <w:p w:rsidR="0094004D" w:rsidRPr="00282113" w:rsidRDefault="0094004D" w:rsidP="0094004D">
      <w:pPr>
        <w:pBdr>
          <w:top w:val="single" w:sz="4" w:space="1" w:color="auto"/>
        </w:pBdr>
        <w:jc w:val="both"/>
        <w:rPr>
          <w:rFonts w:ascii="Arial" w:hAnsi="Arial" w:cs="Arial"/>
          <w:sz w:val="22"/>
          <w:szCs w:val="22"/>
        </w:rPr>
      </w:pPr>
    </w:p>
    <w:p w:rsidR="0094004D" w:rsidRPr="00282113" w:rsidRDefault="0094004D" w:rsidP="0094004D">
      <w:pPr>
        <w:tabs>
          <w:tab w:val="left" w:pos="9854"/>
        </w:tabs>
        <w:jc w:val="both"/>
        <w:rPr>
          <w:rFonts w:ascii="Arial" w:hAnsi="Arial" w:cs="Arial"/>
          <w:sz w:val="22"/>
          <w:szCs w:val="22"/>
        </w:rPr>
      </w:pPr>
      <w:r w:rsidRPr="00282113">
        <w:rPr>
          <w:rFonts w:ascii="Arial" w:hAnsi="Arial" w:cs="Arial"/>
          <w:sz w:val="22"/>
          <w:szCs w:val="22"/>
        </w:rPr>
        <w:t>,</w:t>
      </w:r>
    </w:p>
    <w:p w:rsidR="0094004D" w:rsidRPr="00282113" w:rsidRDefault="0094004D" w:rsidP="0094004D">
      <w:pPr>
        <w:pBdr>
          <w:top w:val="single" w:sz="4" w:space="1" w:color="auto"/>
        </w:pBdr>
        <w:ind w:right="113"/>
        <w:jc w:val="both"/>
        <w:rPr>
          <w:rFonts w:ascii="Arial" w:hAnsi="Arial" w:cs="Arial"/>
          <w:sz w:val="22"/>
          <w:szCs w:val="22"/>
        </w:rPr>
      </w:pPr>
      <w:r w:rsidRPr="00282113">
        <w:rPr>
          <w:rFonts w:ascii="Arial" w:hAnsi="Arial" w:cs="Arial"/>
          <w:sz w:val="22"/>
          <w:szCs w:val="22"/>
        </w:rPr>
        <w:t xml:space="preserve">(фамилия, имя, отчество, должность)                                                     </w:t>
      </w:r>
    </w:p>
    <w:p w:rsidR="0094004D" w:rsidRPr="00282113" w:rsidRDefault="0094004D" w:rsidP="0094004D">
      <w:pPr>
        <w:pBdr>
          <w:top w:val="single" w:sz="4" w:space="1" w:color="auto"/>
        </w:pBdr>
        <w:ind w:right="113"/>
        <w:jc w:val="both"/>
        <w:rPr>
          <w:rFonts w:ascii="Arial" w:hAnsi="Arial" w:cs="Arial"/>
          <w:sz w:val="22"/>
          <w:szCs w:val="22"/>
        </w:rPr>
      </w:pPr>
      <w:r w:rsidRPr="00282113">
        <w:rPr>
          <w:rFonts w:ascii="Arial" w:hAnsi="Arial" w:cs="Arial"/>
          <w:sz w:val="22"/>
          <w:szCs w:val="22"/>
        </w:rPr>
        <w:t>действующего на основании  ,</w:t>
      </w:r>
    </w:p>
    <w:p w:rsidR="0094004D" w:rsidRPr="00282113" w:rsidRDefault="0094004D" w:rsidP="0094004D">
      <w:pPr>
        <w:pBdr>
          <w:top w:val="single" w:sz="4" w:space="1" w:color="auto"/>
        </w:pBdr>
        <w:ind w:right="113"/>
        <w:jc w:val="both"/>
        <w:rPr>
          <w:rFonts w:ascii="Arial" w:hAnsi="Arial" w:cs="Arial"/>
          <w:sz w:val="22"/>
          <w:szCs w:val="22"/>
        </w:rPr>
      </w:pPr>
    </w:p>
    <w:p w:rsidR="0094004D" w:rsidRPr="00282113" w:rsidRDefault="0094004D" w:rsidP="0094004D">
      <w:pPr>
        <w:jc w:val="both"/>
        <w:rPr>
          <w:rFonts w:ascii="Arial" w:hAnsi="Arial" w:cs="Arial"/>
          <w:sz w:val="22"/>
          <w:szCs w:val="22"/>
        </w:rPr>
      </w:pPr>
      <w:r w:rsidRPr="00282113">
        <w:rPr>
          <w:rFonts w:ascii="Arial" w:hAnsi="Arial" w:cs="Arial"/>
          <w:b/>
          <w:bCs/>
          <w:sz w:val="22"/>
          <w:szCs w:val="22"/>
        </w:rPr>
        <w:t>полностью и безоговорочно принимает</w:t>
      </w:r>
      <w:r w:rsidRPr="00282113">
        <w:rPr>
          <w:rFonts w:ascii="Arial" w:hAnsi="Arial" w:cs="Arial"/>
          <w:sz w:val="22"/>
          <w:szCs w:val="22"/>
        </w:rPr>
        <w:t xml:space="preserve"> (акцептует) публичное предложение о продаже муниципального  имущества</w:t>
      </w:r>
      <w:r>
        <w:rPr>
          <w:rFonts w:ascii="Arial" w:hAnsi="Arial" w:cs="Arial"/>
          <w:sz w:val="22"/>
          <w:szCs w:val="22"/>
        </w:rPr>
        <w:t xml:space="preserve">   от  ______________________г.  №  _____________________/</w:t>
      </w:r>
      <w:r w:rsidRPr="00282113">
        <w:rPr>
          <w:rFonts w:ascii="Arial" w:hAnsi="Arial" w:cs="Arial"/>
          <w:sz w:val="22"/>
          <w:szCs w:val="22"/>
        </w:rPr>
        <w:t xml:space="preserve">, </w:t>
      </w:r>
      <w:r>
        <w:rPr>
          <w:rFonts w:ascii="Arial" w:hAnsi="Arial" w:cs="Arial"/>
          <w:sz w:val="22"/>
          <w:szCs w:val="22"/>
        </w:rPr>
        <w:t>опубликованного ____________________________________</w:t>
      </w:r>
    </w:p>
    <w:tbl>
      <w:tblPr>
        <w:tblW w:w="0" w:type="auto"/>
        <w:tblLayout w:type="fixed"/>
        <w:tblCellMar>
          <w:left w:w="28" w:type="dxa"/>
          <w:right w:w="28" w:type="dxa"/>
        </w:tblCellMar>
        <w:tblLook w:val="0000"/>
      </w:tblPr>
      <w:tblGrid>
        <w:gridCol w:w="364"/>
        <w:gridCol w:w="1677"/>
        <w:gridCol w:w="4706"/>
        <w:gridCol w:w="198"/>
        <w:gridCol w:w="313"/>
        <w:gridCol w:w="141"/>
        <w:gridCol w:w="255"/>
        <w:gridCol w:w="1304"/>
        <w:gridCol w:w="482"/>
        <w:gridCol w:w="284"/>
        <w:gridCol w:w="340"/>
      </w:tblGrid>
      <w:tr w:rsidR="0094004D" w:rsidRPr="00282113" w:rsidTr="00063794">
        <w:tc>
          <w:tcPr>
            <w:tcW w:w="6747" w:type="dxa"/>
            <w:gridSpan w:val="3"/>
            <w:tcBorders>
              <w:top w:val="nil"/>
              <w:left w:val="nil"/>
              <w:bottom w:val="nil"/>
              <w:right w:val="nil"/>
            </w:tcBorders>
            <w:vAlign w:val="bottom"/>
          </w:tcPr>
          <w:p w:rsidR="0094004D" w:rsidRPr="00282113" w:rsidRDefault="0094004D" w:rsidP="00063794">
            <w:pPr>
              <w:jc w:val="both"/>
              <w:rPr>
                <w:rFonts w:ascii="Arial" w:hAnsi="Arial" w:cs="Arial"/>
                <w:sz w:val="22"/>
                <w:szCs w:val="22"/>
              </w:rPr>
            </w:pPr>
          </w:p>
        </w:tc>
        <w:tc>
          <w:tcPr>
            <w:tcW w:w="198"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w:t>
            </w:r>
          </w:p>
        </w:tc>
        <w:tc>
          <w:tcPr>
            <w:tcW w:w="454" w:type="dxa"/>
            <w:gridSpan w:val="2"/>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p>
        </w:tc>
        <w:tc>
          <w:tcPr>
            <w:tcW w:w="255"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w:t>
            </w:r>
          </w:p>
        </w:tc>
        <w:tc>
          <w:tcPr>
            <w:tcW w:w="1304" w:type="dxa"/>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p>
        </w:tc>
        <w:tc>
          <w:tcPr>
            <w:tcW w:w="482"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201</w:t>
            </w:r>
          </w:p>
        </w:tc>
        <w:tc>
          <w:tcPr>
            <w:tcW w:w="284" w:type="dxa"/>
            <w:tcBorders>
              <w:top w:val="nil"/>
              <w:left w:val="nil"/>
              <w:bottom w:val="single" w:sz="4" w:space="0" w:color="auto"/>
              <w:right w:val="nil"/>
            </w:tcBorders>
            <w:vAlign w:val="bottom"/>
          </w:tcPr>
          <w:p w:rsidR="0094004D" w:rsidRPr="00282113" w:rsidRDefault="00B30337" w:rsidP="00063794">
            <w:pPr>
              <w:jc w:val="both"/>
              <w:rPr>
                <w:rFonts w:ascii="Arial" w:hAnsi="Arial" w:cs="Arial"/>
                <w:sz w:val="22"/>
                <w:szCs w:val="22"/>
              </w:rPr>
            </w:pPr>
            <w:r>
              <w:rPr>
                <w:rFonts w:ascii="Arial" w:hAnsi="Arial" w:cs="Arial"/>
                <w:sz w:val="22"/>
                <w:szCs w:val="22"/>
              </w:rPr>
              <w:t>6</w:t>
            </w:r>
          </w:p>
        </w:tc>
        <w:tc>
          <w:tcPr>
            <w:tcW w:w="340"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г.</w:t>
            </w:r>
          </w:p>
        </w:tc>
      </w:tr>
      <w:tr w:rsidR="0094004D" w:rsidRPr="00282113" w:rsidTr="00063794">
        <w:trPr>
          <w:gridAfter w:val="6"/>
          <w:wAfter w:w="2806" w:type="dxa"/>
        </w:trPr>
        <w:tc>
          <w:tcPr>
            <w:tcW w:w="364"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p>
        </w:tc>
        <w:tc>
          <w:tcPr>
            <w:tcW w:w="1677" w:type="dxa"/>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p>
        </w:tc>
        <w:tc>
          <w:tcPr>
            <w:tcW w:w="5217" w:type="dxa"/>
            <w:gridSpan w:val="3"/>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(далее</w:t>
            </w:r>
            <w:r>
              <w:rPr>
                <w:rFonts w:ascii="Arial" w:hAnsi="Arial" w:cs="Arial"/>
                <w:sz w:val="22"/>
                <w:szCs w:val="22"/>
              </w:rPr>
              <w:t xml:space="preserve"> – информационное сообщение),а </w:t>
            </w:r>
            <w:r w:rsidRPr="00282113">
              <w:rPr>
                <w:rFonts w:ascii="Arial" w:hAnsi="Arial" w:cs="Arial"/>
                <w:sz w:val="22"/>
                <w:szCs w:val="22"/>
              </w:rPr>
              <w:t>именно:</w:t>
            </w:r>
          </w:p>
        </w:tc>
      </w:tr>
    </w:tbl>
    <w:p w:rsidR="0094004D" w:rsidRPr="00282113" w:rsidRDefault="0094004D" w:rsidP="0094004D">
      <w:pPr>
        <w:ind w:firstLine="567"/>
        <w:jc w:val="both"/>
        <w:rPr>
          <w:rFonts w:ascii="Arial" w:hAnsi="Arial" w:cs="Arial"/>
          <w:sz w:val="22"/>
          <w:szCs w:val="22"/>
        </w:rPr>
      </w:pPr>
      <w:r w:rsidRPr="00282113">
        <w:rPr>
          <w:rFonts w:ascii="Arial" w:hAnsi="Arial" w:cs="Arial"/>
          <w:sz w:val="22"/>
          <w:szCs w:val="22"/>
        </w:rPr>
        <w:t>а) имущества:</w:t>
      </w:r>
    </w:p>
    <w:p w:rsidR="0094004D" w:rsidRPr="00282113" w:rsidRDefault="0094004D" w:rsidP="0094004D">
      <w:pPr>
        <w:tabs>
          <w:tab w:val="left" w:pos="9854"/>
        </w:tabs>
        <w:jc w:val="both"/>
        <w:rPr>
          <w:rFonts w:ascii="Arial" w:hAnsi="Arial" w:cs="Arial"/>
          <w:sz w:val="22"/>
          <w:szCs w:val="22"/>
        </w:rPr>
      </w:pPr>
      <w:r>
        <w:rPr>
          <w:rFonts w:ascii="Arial" w:hAnsi="Arial" w:cs="Arial"/>
          <w:sz w:val="22"/>
          <w:szCs w:val="22"/>
        </w:rPr>
        <w:t xml:space="preserve"> </w:t>
      </w:r>
      <w:r w:rsidRPr="00282113">
        <w:rPr>
          <w:rFonts w:ascii="Arial" w:hAnsi="Arial" w:cs="Arial"/>
          <w:sz w:val="22"/>
          <w:szCs w:val="22"/>
        </w:rPr>
        <w:t xml:space="preserve">по адресу: Архангельская область, </w:t>
      </w:r>
      <w:r w:rsidR="00B30337">
        <w:rPr>
          <w:rFonts w:ascii="Arial" w:hAnsi="Arial" w:cs="Arial"/>
          <w:sz w:val="22"/>
          <w:szCs w:val="22"/>
        </w:rPr>
        <w:t xml:space="preserve">Мезенский  район, </w:t>
      </w:r>
    </w:p>
    <w:p w:rsidR="0094004D" w:rsidRPr="00282113" w:rsidRDefault="0094004D" w:rsidP="0094004D">
      <w:pPr>
        <w:pBdr>
          <w:top w:val="single" w:sz="4" w:space="1" w:color="auto"/>
        </w:pBdr>
        <w:ind w:right="113"/>
        <w:jc w:val="both"/>
        <w:rPr>
          <w:rFonts w:ascii="Arial" w:hAnsi="Arial" w:cs="Arial"/>
          <w:sz w:val="22"/>
          <w:szCs w:val="22"/>
        </w:rPr>
      </w:pPr>
      <w:r w:rsidRPr="00282113">
        <w:rPr>
          <w:rFonts w:ascii="Arial" w:hAnsi="Arial" w:cs="Arial"/>
          <w:sz w:val="22"/>
          <w:szCs w:val="22"/>
        </w:rPr>
        <w:t>(наименование имущества, его основные характеристики и место нахождения)</w:t>
      </w:r>
    </w:p>
    <w:p w:rsidR="0094004D" w:rsidRPr="00282113" w:rsidRDefault="0094004D" w:rsidP="0094004D">
      <w:pPr>
        <w:pBdr>
          <w:top w:val="single" w:sz="4" w:space="1" w:color="auto"/>
        </w:pBdr>
        <w:ind w:right="113"/>
        <w:jc w:val="both"/>
        <w:rPr>
          <w:rFonts w:ascii="Arial" w:hAnsi="Arial" w:cs="Arial"/>
          <w:sz w:val="22"/>
          <w:szCs w:val="22"/>
        </w:rPr>
      </w:pPr>
      <w:r w:rsidRPr="00282113">
        <w:rPr>
          <w:rFonts w:ascii="Arial" w:hAnsi="Arial" w:cs="Arial"/>
          <w:sz w:val="22"/>
          <w:szCs w:val="22"/>
        </w:rPr>
        <w:t>______________________________________________________________________________________________________________________________________</w:t>
      </w:r>
      <w:r>
        <w:rPr>
          <w:rFonts w:ascii="Arial" w:hAnsi="Arial" w:cs="Arial"/>
          <w:sz w:val="22"/>
          <w:szCs w:val="22"/>
        </w:rPr>
        <w:t>______________</w:t>
      </w:r>
    </w:p>
    <w:p w:rsidR="0094004D" w:rsidRPr="00282113" w:rsidRDefault="0094004D" w:rsidP="0094004D">
      <w:pPr>
        <w:pBdr>
          <w:top w:val="single" w:sz="4" w:space="1" w:color="auto"/>
        </w:pBdr>
        <w:ind w:right="113"/>
        <w:jc w:val="both"/>
        <w:rPr>
          <w:rFonts w:ascii="Arial" w:hAnsi="Arial" w:cs="Arial"/>
          <w:sz w:val="22"/>
          <w:szCs w:val="22"/>
        </w:rPr>
      </w:pPr>
    </w:p>
    <w:p w:rsidR="0094004D" w:rsidRPr="00282113" w:rsidRDefault="0094004D" w:rsidP="0094004D">
      <w:pPr>
        <w:jc w:val="both"/>
        <w:rPr>
          <w:rFonts w:ascii="Arial" w:hAnsi="Arial" w:cs="Arial"/>
          <w:sz w:val="22"/>
          <w:szCs w:val="22"/>
        </w:rPr>
      </w:pPr>
      <w:r w:rsidRPr="00282113">
        <w:rPr>
          <w:rFonts w:ascii="Arial" w:hAnsi="Arial" w:cs="Arial"/>
          <w:sz w:val="22"/>
          <w:szCs w:val="22"/>
        </w:rPr>
        <w:t>по цене, сформировавшейся на дату подачи настоящей заявки, а именно:</w:t>
      </w:r>
      <w:r w:rsidRPr="00282113">
        <w:rPr>
          <w:rFonts w:ascii="Arial" w:hAnsi="Arial" w:cs="Arial"/>
          <w:sz w:val="22"/>
          <w:szCs w:val="22"/>
        </w:rPr>
        <w:br/>
      </w:r>
    </w:p>
    <w:tbl>
      <w:tblPr>
        <w:tblW w:w="0" w:type="auto"/>
        <w:tblLayout w:type="fixed"/>
        <w:tblCellMar>
          <w:left w:w="28" w:type="dxa"/>
          <w:right w:w="28" w:type="dxa"/>
        </w:tblCellMar>
        <w:tblLook w:val="0000"/>
      </w:tblPr>
      <w:tblGrid>
        <w:gridCol w:w="3969"/>
        <w:gridCol w:w="1134"/>
        <w:gridCol w:w="3969"/>
        <w:gridCol w:w="907"/>
      </w:tblGrid>
      <w:tr w:rsidR="0094004D" w:rsidRPr="00282113" w:rsidTr="00063794">
        <w:tc>
          <w:tcPr>
            <w:tcW w:w="3969" w:type="dxa"/>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p>
        </w:tc>
        <w:tc>
          <w:tcPr>
            <w:tcW w:w="1134"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рублей</w:t>
            </w:r>
          </w:p>
        </w:tc>
        <w:tc>
          <w:tcPr>
            <w:tcW w:w="3969" w:type="dxa"/>
            <w:tcBorders>
              <w:top w:val="nil"/>
              <w:left w:val="nil"/>
              <w:bottom w:val="single" w:sz="4" w:space="0" w:color="auto"/>
              <w:right w:val="nil"/>
            </w:tcBorders>
            <w:vAlign w:val="bottom"/>
          </w:tcPr>
          <w:p w:rsidR="0094004D" w:rsidRPr="00282113" w:rsidRDefault="0094004D" w:rsidP="00063794">
            <w:pPr>
              <w:jc w:val="both"/>
              <w:rPr>
                <w:rFonts w:ascii="Arial" w:hAnsi="Arial" w:cs="Arial"/>
                <w:sz w:val="22"/>
                <w:szCs w:val="22"/>
              </w:rPr>
            </w:pPr>
          </w:p>
        </w:tc>
        <w:tc>
          <w:tcPr>
            <w:tcW w:w="907" w:type="dxa"/>
            <w:tcBorders>
              <w:top w:val="nil"/>
              <w:left w:val="nil"/>
              <w:bottom w:val="nil"/>
              <w:right w:val="nil"/>
            </w:tcBorders>
            <w:vAlign w:val="bottom"/>
          </w:tcPr>
          <w:p w:rsidR="0094004D" w:rsidRPr="00282113" w:rsidRDefault="0094004D" w:rsidP="00063794">
            <w:pPr>
              <w:jc w:val="both"/>
              <w:rPr>
                <w:rFonts w:ascii="Arial" w:hAnsi="Arial" w:cs="Arial"/>
                <w:sz w:val="22"/>
                <w:szCs w:val="22"/>
              </w:rPr>
            </w:pPr>
            <w:r w:rsidRPr="00282113">
              <w:rPr>
                <w:rFonts w:ascii="Arial" w:hAnsi="Arial" w:cs="Arial"/>
                <w:sz w:val="22"/>
                <w:szCs w:val="22"/>
              </w:rPr>
              <w:t>копеек</w:t>
            </w:r>
          </w:p>
        </w:tc>
      </w:tr>
    </w:tbl>
    <w:p w:rsidR="0094004D" w:rsidRPr="00282113" w:rsidRDefault="0094004D" w:rsidP="0094004D">
      <w:pPr>
        <w:tabs>
          <w:tab w:val="left" w:pos="9854"/>
        </w:tabs>
        <w:jc w:val="both"/>
        <w:rPr>
          <w:rFonts w:ascii="Arial" w:hAnsi="Arial" w:cs="Arial"/>
          <w:sz w:val="22"/>
          <w:szCs w:val="22"/>
        </w:rPr>
      </w:pPr>
      <w:r w:rsidRPr="00282113">
        <w:rPr>
          <w:rFonts w:ascii="Arial" w:hAnsi="Arial" w:cs="Arial"/>
          <w:sz w:val="22"/>
          <w:szCs w:val="22"/>
        </w:rPr>
        <w:t>.</w:t>
      </w:r>
    </w:p>
    <w:p w:rsidR="0094004D" w:rsidRPr="00282113" w:rsidRDefault="0094004D" w:rsidP="0094004D">
      <w:pPr>
        <w:pBdr>
          <w:top w:val="single" w:sz="4" w:space="1" w:color="auto"/>
        </w:pBdr>
        <w:ind w:right="113"/>
        <w:jc w:val="both"/>
        <w:rPr>
          <w:rFonts w:ascii="Arial" w:hAnsi="Arial" w:cs="Arial"/>
          <w:sz w:val="22"/>
          <w:szCs w:val="22"/>
        </w:rPr>
      </w:pPr>
      <w:r w:rsidRPr="00282113">
        <w:rPr>
          <w:rFonts w:ascii="Arial" w:hAnsi="Arial" w:cs="Arial"/>
          <w:sz w:val="22"/>
          <w:szCs w:val="22"/>
        </w:rPr>
        <w:t>(цифрами и прописью)</w:t>
      </w:r>
    </w:p>
    <w:p w:rsidR="0094004D" w:rsidRPr="00282113" w:rsidRDefault="0094004D" w:rsidP="0094004D">
      <w:pPr>
        <w:spacing w:before="120"/>
        <w:rPr>
          <w:rFonts w:ascii="Arial" w:hAnsi="Arial" w:cs="Arial"/>
          <w:b/>
          <w:bCs/>
          <w:sz w:val="22"/>
          <w:szCs w:val="22"/>
        </w:rPr>
      </w:pPr>
      <w:r w:rsidRPr="00282113">
        <w:rPr>
          <w:rFonts w:ascii="Arial" w:hAnsi="Arial" w:cs="Arial"/>
          <w:b/>
          <w:bCs/>
          <w:sz w:val="22"/>
          <w:szCs w:val="22"/>
        </w:rPr>
        <w:t>обязуется:</w:t>
      </w:r>
    </w:p>
    <w:p w:rsidR="0094004D" w:rsidRPr="00282113" w:rsidRDefault="0094004D" w:rsidP="0094004D">
      <w:pPr>
        <w:ind w:firstLine="567"/>
        <w:jc w:val="both"/>
        <w:rPr>
          <w:rFonts w:ascii="Arial" w:hAnsi="Arial" w:cs="Arial"/>
          <w:sz w:val="22"/>
          <w:szCs w:val="22"/>
        </w:rPr>
      </w:pPr>
      <w:r w:rsidRPr="00282113">
        <w:rPr>
          <w:rFonts w:ascii="Arial" w:hAnsi="Arial" w:cs="Arial"/>
          <w:sz w:val="22"/>
          <w:szCs w:val="22"/>
        </w:rPr>
        <w:t>1. Соблюдать условия продажи муниципального имущества, а также условия настоящей заявки.</w:t>
      </w:r>
    </w:p>
    <w:p w:rsidR="0094004D" w:rsidRPr="00282113" w:rsidRDefault="0094004D" w:rsidP="0094004D">
      <w:pPr>
        <w:ind w:firstLine="567"/>
        <w:jc w:val="both"/>
        <w:rPr>
          <w:rFonts w:ascii="Arial" w:hAnsi="Arial" w:cs="Arial"/>
          <w:sz w:val="22"/>
          <w:szCs w:val="22"/>
        </w:rPr>
      </w:pPr>
      <w:r w:rsidRPr="00282113">
        <w:rPr>
          <w:rFonts w:ascii="Arial" w:hAnsi="Arial" w:cs="Arial"/>
          <w:sz w:val="22"/>
          <w:szCs w:val="22"/>
        </w:rPr>
        <w:t>2. Считать настоящую заявку (акцепт) с момента ее регистрации  Продавцом до заключения договора купли-продажи муниципального имущества вместе с публичным предложением Продавца о его продаже (офертой), опубликованной на сайте администрации МО «Мезенский  район», заключенным предварительным договором.</w:t>
      </w:r>
    </w:p>
    <w:p w:rsidR="0094004D" w:rsidRPr="00282113" w:rsidRDefault="0094004D" w:rsidP="0094004D">
      <w:pPr>
        <w:ind w:firstLine="567"/>
        <w:jc w:val="both"/>
        <w:rPr>
          <w:rFonts w:ascii="Arial" w:hAnsi="Arial" w:cs="Arial"/>
          <w:sz w:val="22"/>
          <w:szCs w:val="22"/>
        </w:rPr>
      </w:pPr>
      <w:r w:rsidRPr="00282113">
        <w:rPr>
          <w:rFonts w:ascii="Arial" w:hAnsi="Arial" w:cs="Arial"/>
          <w:sz w:val="22"/>
          <w:szCs w:val="22"/>
        </w:rPr>
        <w:t>Претендент подтверждает, что с условиями договора купли-продажи имущества ознакомлен.</w:t>
      </w:r>
    </w:p>
    <w:p w:rsidR="0094004D" w:rsidRPr="00282113" w:rsidRDefault="0094004D" w:rsidP="0094004D">
      <w:pPr>
        <w:ind w:firstLine="567"/>
        <w:jc w:val="both"/>
        <w:rPr>
          <w:rFonts w:ascii="Arial" w:hAnsi="Arial" w:cs="Arial"/>
          <w:sz w:val="22"/>
          <w:szCs w:val="22"/>
        </w:rPr>
      </w:pPr>
      <w:r w:rsidRPr="00282113">
        <w:rPr>
          <w:rFonts w:ascii="Arial" w:hAnsi="Arial" w:cs="Arial"/>
          <w:sz w:val="22"/>
          <w:szCs w:val="22"/>
        </w:rPr>
        <w:t>Место нахождения и банковские реквизиты Претендента, контактный телефон:</w:t>
      </w:r>
    </w:p>
    <w:p w:rsidR="0094004D" w:rsidRPr="00282113" w:rsidRDefault="0094004D" w:rsidP="0094004D">
      <w:pPr>
        <w:rPr>
          <w:rFonts w:ascii="Arial" w:hAnsi="Arial" w:cs="Arial"/>
          <w:sz w:val="22"/>
          <w:szCs w:val="22"/>
        </w:rPr>
      </w:pPr>
    </w:p>
    <w:p w:rsidR="0094004D" w:rsidRPr="00282113" w:rsidRDefault="0094004D" w:rsidP="0094004D">
      <w:pPr>
        <w:pBdr>
          <w:top w:val="single" w:sz="4" w:space="1" w:color="auto"/>
        </w:pBdr>
        <w:rPr>
          <w:rFonts w:ascii="Arial" w:hAnsi="Arial" w:cs="Arial"/>
          <w:sz w:val="22"/>
          <w:szCs w:val="22"/>
        </w:rPr>
      </w:pPr>
    </w:p>
    <w:p w:rsidR="0094004D" w:rsidRPr="00282113" w:rsidRDefault="0094004D" w:rsidP="0094004D">
      <w:pPr>
        <w:rPr>
          <w:rFonts w:ascii="Arial" w:hAnsi="Arial" w:cs="Arial"/>
          <w:sz w:val="22"/>
          <w:szCs w:val="22"/>
        </w:rPr>
      </w:pPr>
    </w:p>
    <w:p w:rsidR="0094004D" w:rsidRPr="00282113" w:rsidRDefault="0094004D" w:rsidP="0094004D">
      <w:pPr>
        <w:pBdr>
          <w:top w:val="single" w:sz="4" w:space="1" w:color="auto"/>
        </w:pBdr>
        <w:rPr>
          <w:rFonts w:ascii="Arial" w:hAnsi="Arial" w:cs="Arial"/>
          <w:sz w:val="22"/>
          <w:szCs w:val="22"/>
        </w:rPr>
      </w:pPr>
    </w:p>
    <w:p w:rsidR="0094004D" w:rsidRPr="00282113" w:rsidRDefault="0094004D" w:rsidP="0094004D">
      <w:pPr>
        <w:rPr>
          <w:rFonts w:ascii="Arial" w:hAnsi="Arial" w:cs="Arial"/>
          <w:sz w:val="22"/>
          <w:szCs w:val="22"/>
        </w:rPr>
      </w:pPr>
    </w:p>
    <w:p w:rsidR="0094004D" w:rsidRPr="00282113" w:rsidRDefault="0094004D" w:rsidP="0094004D">
      <w:pPr>
        <w:pBdr>
          <w:top w:val="single" w:sz="4" w:space="1" w:color="auto"/>
        </w:pBdr>
        <w:rPr>
          <w:rFonts w:ascii="Arial" w:hAnsi="Arial" w:cs="Arial"/>
          <w:sz w:val="22"/>
          <w:szCs w:val="22"/>
        </w:rPr>
      </w:pPr>
    </w:p>
    <w:p w:rsidR="0094004D" w:rsidRPr="00282113" w:rsidRDefault="0094004D" w:rsidP="0094004D">
      <w:pPr>
        <w:rPr>
          <w:rFonts w:ascii="Arial" w:hAnsi="Arial" w:cs="Arial"/>
          <w:sz w:val="22"/>
          <w:szCs w:val="22"/>
        </w:rPr>
      </w:pPr>
    </w:p>
    <w:p w:rsidR="0094004D" w:rsidRPr="00282113" w:rsidRDefault="0094004D" w:rsidP="0094004D">
      <w:pPr>
        <w:pBdr>
          <w:top w:val="single" w:sz="4" w:space="1" w:color="auto"/>
        </w:pBdr>
        <w:spacing w:after="240"/>
        <w:rPr>
          <w:rFonts w:ascii="Arial" w:hAnsi="Arial" w:cs="Arial"/>
          <w:sz w:val="22"/>
          <w:szCs w:val="22"/>
        </w:rPr>
      </w:pPr>
    </w:p>
    <w:tbl>
      <w:tblPr>
        <w:tblW w:w="10037" w:type="dxa"/>
        <w:tblInd w:w="-512" w:type="dxa"/>
        <w:tblLayout w:type="fixed"/>
        <w:tblCellMar>
          <w:left w:w="28" w:type="dxa"/>
          <w:right w:w="28" w:type="dxa"/>
        </w:tblCellMar>
        <w:tblLook w:val="0000"/>
      </w:tblPr>
      <w:tblGrid>
        <w:gridCol w:w="3686"/>
        <w:gridCol w:w="2948"/>
        <w:gridCol w:w="284"/>
        <w:gridCol w:w="2892"/>
        <w:gridCol w:w="227"/>
      </w:tblGrid>
      <w:tr w:rsidR="0094004D" w:rsidRPr="00282113" w:rsidTr="00063794">
        <w:tc>
          <w:tcPr>
            <w:tcW w:w="3686" w:type="dxa"/>
            <w:tcBorders>
              <w:top w:val="nil"/>
              <w:left w:val="nil"/>
              <w:bottom w:val="nil"/>
              <w:right w:val="nil"/>
            </w:tcBorders>
            <w:vAlign w:val="bottom"/>
          </w:tcPr>
          <w:p w:rsidR="0094004D" w:rsidRPr="00282113" w:rsidRDefault="0094004D" w:rsidP="00063794">
            <w:pPr>
              <w:ind w:hanging="28"/>
              <w:rPr>
                <w:rFonts w:ascii="Arial" w:hAnsi="Arial" w:cs="Arial"/>
                <w:sz w:val="22"/>
                <w:szCs w:val="22"/>
              </w:rPr>
            </w:pPr>
            <w:r w:rsidRPr="00282113">
              <w:rPr>
                <w:rFonts w:ascii="Arial" w:hAnsi="Arial" w:cs="Arial"/>
                <w:sz w:val="22"/>
                <w:szCs w:val="22"/>
              </w:rPr>
              <w:t xml:space="preserve"> Претендент</w:t>
            </w:r>
            <w:r w:rsidRPr="00282113">
              <w:rPr>
                <w:rFonts w:ascii="Arial" w:hAnsi="Arial" w:cs="Arial"/>
                <w:sz w:val="22"/>
                <w:szCs w:val="22"/>
              </w:rPr>
              <w:br/>
            </w:r>
            <w:r w:rsidRPr="00282113">
              <w:rPr>
                <w:rFonts w:ascii="Arial" w:hAnsi="Arial" w:cs="Arial"/>
                <w:sz w:val="22"/>
                <w:szCs w:val="22"/>
              </w:rPr>
              <w:lastRenderedPageBreak/>
              <w:t>(его полномочный представитель)</w:t>
            </w:r>
          </w:p>
        </w:tc>
        <w:tc>
          <w:tcPr>
            <w:tcW w:w="2948"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284" w:type="dxa"/>
            <w:tcBorders>
              <w:top w:val="nil"/>
              <w:left w:val="nil"/>
              <w:bottom w:val="nil"/>
              <w:right w:val="nil"/>
            </w:tcBorders>
            <w:vAlign w:val="bottom"/>
          </w:tcPr>
          <w:p w:rsidR="0094004D" w:rsidRPr="00282113" w:rsidRDefault="0094004D" w:rsidP="00063794">
            <w:pPr>
              <w:jc w:val="right"/>
              <w:rPr>
                <w:rFonts w:ascii="Arial" w:hAnsi="Arial" w:cs="Arial"/>
                <w:sz w:val="22"/>
                <w:szCs w:val="22"/>
              </w:rPr>
            </w:pPr>
            <w:r w:rsidRPr="00282113">
              <w:rPr>
                <w:rFonts w:ascii="Arial" w:hAnsi="Arial" w:cs="Arial"/>
                <w:sz w:val="22"/>
                <w:szCs w:val="22"/>
              </w:rPr>
              <w:t>(</w:t>
            </w:r>
          </w:p>
        </w:tc>
        <w:tc>
          <w:tcPr>
            <w:tcW w:w="2892" w:type="dxa"/>
            <w:tcBorders>
              <w:top w:val="nil"/>
              <w:left w:val="nil"/>
              <w:bottom w:val="single" w:sz="4" w:space="0" w:color="auto"/>
              <w:right w:val="nil"/>
            </w:tcBorders>
            <w:vAlign w:val="bottom"/>
          </w:tcPr>
          <w:p w:rsidR="0094004D" w:rsidRPr="00282113" w:rsidRDefault="0094004D" w:rsidP="00063794">
            <w:pPr>
              <w:ind w:right="62"/>
              <w:jc w:val="center"/>
              <w:rPr>
                <w:rFonts w:ascii="Arial" w:hAnsi="Arial" w:cs="Arial"/>
                <w:sz w:val="22"/>
                <w:szCs w:val="22"/>
              </w:rPr>
            </w:pPr>
            <w:r w:rsidRPr="00282113">
              <w:rPr>
                <w:rFonts w:ascii="Arial" w:hAnsi="Arial" w:cs="Arial"/>
                <w:sz w:val="22"/>
                <w:szCs w:val="22"/>
              </w:rPr>
              <w:t xml:space="preserve">                            )       </w:t>
            </w:r>
          </w:p>
        </w:tc>
        <w:tc>
          <w:tcPr>
            <w:tcW w:w="227"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w:t>
            </w:r>
          </w:p>
        </w:tc>
      </w:tr>
    </w:tbl>
    <w:p w:rsidR="0094004D" w:rsidRPr="00282113" w:rsidRDefault="0094004D" w:rsidP="0094004D">
      <w:pPr>
        <w:spacing w:after="240"/>
        <w:rPr>
          <w:rFonts w:ascii="Arial" w:hAnsi="Arial" w:cs="Arial"/>
          <w:sz w:val="22"/>
          <w:szCs w:val="22"/>
        </w:rPr>
      </w:pPr>
    </w:p>
    <w:tbl>
      <w:tblPr>
        <w:tblW w:w="0" w:type="auto"/>
        <w:tblLayout w:type="fixed"/>
        <w:tblCellMar>
          <w:left w:w="28" w:type="dxa"/>
          <w:right w:w="28" w:type="dxa"/>
        </w:tblCellMar>
        <w:tblLook w:val="0000"/>
      </w:tblPr>
      <w:tblGrid>
        <w:gridCol w:w="1191"/>
        <w:gridCol w:w="5727"/>
        <w:gridCol w:w="454"/>
        <w:gridCol w:w="255"/>
        <w:gridCol w:w="1304"/>
        <w:gridCol w:w="482"/>
        <w:gridCol w:w="284"/>
        <w:gridCol w:w="284"/>
      </w:tblGrid>
      <w:tr w:rsidR="0094004D" w:rsidRPr="00282113" w:rsidTr="00063794">
        <w:tc>
          <w:tcPr>
            <w:tcW w:w="1191"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М.П.</w:t>
            </w:r>
          </w:p>
        </w:tc>
        <w:tc>
          <w:tcPr>
            <w:tcW w:w="5727" w:type="dxa"/>
            <w:tcBorders>
              <w:top w:val="nil"/>
              <w:left w:val="nil"/>
              <w:bottom w:val="nil"/>
              <w:right w:val="nil"/>
            </w:tcBorders>
            <w:vAlign w:val="bottom"/>
          </w:tcPr>
          <w:p w:rsidR="0094004D" w:rsidRPr="00282113" w:rsidRDefault="0094004D" w:rsidP="00063794">
            <w:pPr>
              <w:jc w:val="right"/>
              <w:rPr>
                <w:rFonts w:ascii="Arial" w:hAnsi="Arial" w:cs="Arial"/>
                <w:sz w:val="22"/>
                <w:szCs w:val="22"/>
              </w:rPr>
            </w:pPr>
            <w:r w:rsidRPr="00282113">
              <w:rPr>
                <w:rFonts w:ascii="Arial" w:hAnsi="Arial" w:cs="Arial"/>
                <w:sz w:val="22"/>
                <w:szCs w:val="22"/>
              </w:rPr>
              <w:t>“</w:t>
            </w:r>
          </w:p>
        </w:tc>
        <w:tc>
          <w:tcPr>
            <w:tcW w:w="45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255"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w:t>
            </w:r>
          </w:p>
        </w:tc>
        <w:tc>
          <w:tcPr>
            <w:tcW w:w="130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482" w:type="dxa"/>
            <w:tcBorders>
              <w:top w:val="nil"/>
              <w:left w:val="nil"/>
              <w:bottom w:val="nil"/>
              <w:right w:val="nil"/>
            </w:tcBorders>
            <w:vAlign w:val="bottom"/>
          </w:tcPr>
          <w:p w:rsidR="0094004D" w:rsidRPr="00282113" w:rsidRDefault="0094004D" w:rsidP="00063794">
            <w:pPr>
              <w:jc w:val="right"/>
              <w:rPr>
                <w:rFonts w:ascii="Arial" w:hAnsi="Arial" w:cs="Arial"/>
                <w:sz w:val="22"/>
                <w:szCs w:val="22"/>
              </w:rPr>
            </w:pPr>
            <w:r w:rsidRPr="00282113">
              <w:rPr>
                <w:rFonts w:ascii="Arial" w:hAnsi="Arial" w:cs="Arial"/>
                <w:sz w:val="22"/>
                <w:szCs w:val="22"/>
              </w:rPr>
              <w:t>200</w:t>
            </w:r>
          </w:p>
        </w:tc>
        <w:tc>
          <w:tcPr>
            <w:tcW w:w="284" w:type="dxa"/>
            <w:tcBorders>
              <w:top w:val="nil"/>
              <w:left w:val="nil"/>
              <w:bottom w:val="single" w:sz="4" w:space="0" w:color="auto"/>
              <w:right w:val="nil"/>
            </w:tcBorders>
            <w:vAlign w:val="bottom"/>
          </w:tcPr>
          <w:p w:rsidR="0094004D" w:rsidRPr="00282113" w:rsidRDefault="0094004D" w:rsidP="00063794">
            <w:pPr>
              <w:rPr>
                <w:rFonts w:ascii="Arial" w:hAnsi="Arial" w:cs="Arial"/>
                <w:sz w:val="22"/>
                <w:szCs w:val="22"/>
              </w:rPr>
            </w:pPr>
          </w:p>
        </w:tc>
        <w:tc>
          <w:tcPr>
            <w:tcW w:w="284"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г.</w:t>
            </w:r>
          </w:p>
        </w:tc>
      </w:tr>
    </w:tbl>
    <w:p w:rsidR="0094004D" w:rsidRPr="00282113" w:rsidRDefault="0094004D" w:rsidP="0094004D">
      <w:pPr>
        <w:spacing w:before="240"/>
        <w:jc w:val="center"/>
        <w:rPr>
          <w:rFonts w:ascii="Arial" w:hAnsi="Arial" w:cs="Arial"/>
          <w:sz w:val="22"/>
          <w:szCs w:val="22"/>
        </w:rPr>
      </w:pPr>
      <w:r w:rsidRPr="00282113">
        <w:rPr>
          <w:rFonts w:ascii="Arial" w:hAnsi="Arial" w:cs="Arial"/>
          <w:sz w:val="22"/>
          <w:szCs w:val="22"/>
        </w:rPr>
        <w:t>Заявка принята Продавцом:</w:t>
      </w:r>
    </w:p>
    <w:tbl>
      <w:tblPr>
        <w:tblW w:w="0" w:type="auto"/>
        <w:tblLayout w:type="fixed"/>
        <w:tblCellMar>
          <w:left w:w="28" w:type="dxa"/>
          <w:right w:w="28" w:type="dxa"/>
        </w:tblCellMar>
        <w:tblLook w:val="0000"/>
      </w:tblPr>
      <w:tblGrid>
        <w:gridCol w:w="567"/>
        <w:gridCol w:w="1134"/>
        <w:gridCol w:w="737"/>
        <w:gridCol w:w="1134"/>
        <w:gridCol w:w="255"/>
        <w:gridCol w:w="454"/>
        <w:gridCol w:w="255"/>
        <w:gridCol w:w="1304"/>
        <w:gridCol w:w="510"/>
        <w:gridCol w:w="284"/>
        <w:gridCol w:w="964"/>
        <w:gridCol w:w="2325"/>
      </w:tblGrid>
      <w:tr w:rsidR="0094004D" w:rsidRPr="00282113" w:rsidTr="00063794">
        <w:tc>
          <w:tcPr>
            <w:tcW w:w="567"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час.</w:t>
            </w:r>
          </w:p>
        </w:tc>
        <w:tc>
          <w:tcPr>
            <w:tcW w:w="113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737" w:type="dxa"/>
            <w:tcBorders>
              <w:top w:val="nil"/>
              <w:left w:val="nil"/>
              <w:bottom w:val="nil"/>
              <w:right w:val="nil"/>
            </w:tcBorders>
            <w:vAlign w:val="bottom"/>
          </w:tcPr>
          <w:p w:rsidR="0094004D" w:rsidRPr="00282113" w:rsidRDefault="0094004D" w:rsidP="00063794">
            <w:pPr>
              <w:ind w:left="-441" w:right="-858"/>
              <w:jc w:val="center"/>
              <w:rPr>
                <w:rFonts w:ascii="Arial" w:hAnsi="Arial" w:cs="Arial"/>
                <w:sz w:val="22"/>
                <w:szCs w:val="22"/>
              </w:rPr>
            </w:pPr>
            <w:r w:rsidRPr="00282113">
              <w:rPr>
                <w:rFonts w:ascii="Arial" w:hAnsi="Arial" w:cs="Arial"/>
                <w:sz w:val="22"/>
                <w:szCs w:val="22"/>
              </w:rPr>
              <w:t>мин.</w:t>
            </w:r>
          </w:p>
        </w:tc>
        <w:tc>
          <w:tcPr>
            <w:tcW w:w="113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255" w:type="dxa"/>
            <w:tcBorders>
              <w:top w:val="nil"/>
              <w:left w:val="nil"/>
              <w:bottom w:val="nil"/>
              <w:right w:val="nil"/>
            </w:tcBorders>
            <w:vAlign w:val="bottom"/>
          </w:tcPr>
          <w:p w:rsidR="0094004D" w:rsidRPr="00282113" w:rsidRDefault="0094004D" w:rsidP="00063794">
            <w:pPr>
              <w:jc w:val="right"/>
              <w:rPr>
                <w:rFonts w:ascii="Arial" w:hAnsi="Arial" w:cs="Arial"/>
                <w:sz w:val="22"/>
                <w:szCs w:val="22"/>
              </w:rPr>
            </w:pPr>
            <w:r w:rsidRPr="00282113">
              <w:rPr>
                <w:rFonts w:ascii="Arial" w:hAnsi="Arial" w:cs="Arial"/>
                <w:sz w:val="22"/>
                <w:szCs w:val="22"/>
              </w:rPr>
              <w:t>“</w:t>
            </w:r>
          </w:p>
        </w:tc>
        <w:tc>
          <w:tcPr>
            <w:tcW w:w="45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255" w:type="dxa"/>
            <w:tcBorders>
              <w:top w:val="nil"/>
              <w:left w:val="nil"/>
              <w:bottom w:val="nil"/>
              <w:right w:val="nil"/>
            </w:tcBorders>
            <w:vAlign w:val="bottom"/>
          </w:tcPr>
          <w:p w:rsidR="0094004D" w:rsidRPr="00282113" w:rsidRDefault="0094004D" w:rsidP="00063794">
            <w:pPr>
              <w:rPr>
                <w:rFonts w:ascii="Arial" w:hAnsi="Arial" w:cs="Arial"/>
                <w:sz w:val="22"/>
                <w:szCs w:val="22"/>
              </w:rPr>
            </w:pPr>
            <w:r w:rsidRPr="00282113">
              <w:rPr>
                <w:rFonts w:ascii="Arial" w:hAnsi="Arial" w:cs="Arial"/>
                <w:sz w:val="22"/>
                <w:szCs w:val="22"/>
              </w:rPr>
              <w:t>”</w:t>
            </w:r>
          </w:p>
        </w:tc>
        <w:tc>
          <w:tcPr>
            <w:tcW w:w="1304"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c>
          <w:tcPr>
            <w:tcW w:w="510" w:type="dxa"/>
            <w:tcBorders>
              <w:top w:val="nil"/>
              <w:left w:val="nil"/>
              <w:bottom w:val="nil"/>
              <w:right w:val="nil"/>
            </w:tcBorders>
            <w:vAlign w:val="bottom"/>
          </w:tcPr>
          <w:p w:rsidR="0094004D" w:rsidRPr="00282113" w:rsidRDefault="0094004D" w:rsidP="00063794">
            <w:pPr>
              <w:jc w:val="right"/>
              <w:rPr>
                <w:rFonts w:ascii="Arial" w:hAnsi="Arial" w:cs="Arial"/>
                <w:sz w:val="22"/>
                <w:szCs w:val="22"/>
              </w:rPr>
            </w:pPr>
            <w:r w:rsidRPr="00282113">
              <w:rPr>
                <w:rFonts w:ascii="Arial" w:hAnsi="Arial" w:cs="Arial"/>
                <w:sz w:val="22"/>
                <w:szCs w:val="22"/>
              </w:rPr>
              <w:t>201</w:t>
            </w:r>
          </w:p>
        </w:tc>
        <w:tc>
          <w:tcPr>
            <w:tcW w:w="284" w:type="dxa"/>
            <w:tcBorders>
              <w:top w:val="nil"/>
              <w:left w:val="nil"/>
              <w:bottom w:val="single" w:sz="4" w:space="0" w:color="auto"/>
              <w:right w:val="nil"/>
            </w:tcBorders>
            <w:vAlign w:val="bottom"/>
          </w:tcPr>
          <w:p w:rsidR="0094004D" w:rsidRPr="00282113" w:rsidRDefault="0094004D" w:rsidP="00063794">
            <w:pPr>
              <w:rPr>
                <w:rFonts w:ascii="Arial" w:hAnsi="Arial" w:cs="Arial"/>
                <w:sz w:val="22"/>
                <w:szCs w:val="22"/>
              </w:rPr>
            </w:pPr>
          </w:p>
        </w:tc>
        <w:tc>
          <w:tcPr>
            <w:tcW w:w="964" w:type="dxa"/>
            <w:tcBorders>
              <w:top w:val="nil"/>
              <w:left w:val="nil"/>
              <w:bottom w:val="nil"/>
              <w:right w:val="nil"/>
            </w:tcBorders>
            <w:vAlign w:val="bottom"/>
          </w:tcPr>
          <w:p w:rsidR="0094004D" w:rsidRPr="00282113" w:rsidRDefault="0094004D" w:rsidP="00063794">
            <w:pPr>
              <w:jc w:val="center"/>
              <w:rPr>
                <w:rFonts w:ascii="Arial" w:hAnsi="Arial" w:cs="Arial"/>
                <w:sz w:val="22"/>
                <w:szCs w:val="22"/>
              </w:rPr>
            </w:pPr>
            <w:r w:rsidRPr="00282113">
              <w:rPr>
                <w:rFonts w:ascii="Arial" w:hAnsi="Arial" w:cs="Arial"/>
                <w:sz w:val="22"/>
                <w:szCs w:val="22"/>
              </w:rPr>
              <w:t>г. за  №</w:t>
            </w:r>
          </w:p>
        </w:tc>
        <w:tc>
          <w:tcPr>
            <w:tcW w:w="2325" w:type="dxa"/>
            <w:tcBorders>
              <w:top w:val="nil"/>
              <w:left w:val="nil"/>
              <w:bottom w:val="single" w:sz="4" w:space="0" w:color="auto"/>
              <w:right w:val="nil"/>
            </w:tcBorders>
            <w:vAlign w:val="bottom"/>
          </w:tcPr>
          <w:p w:rsidR="0094004D" w:rsidRPr="00282113" w:rsidRDefault="0094004D" w:rsidP="00063794">
            <w:pPr>
              <w:jc w:val="center"/>
              <w:rPr>
                <w:rFonts w:ascii="Arial" w:hAnsi="Arial" w:cs="Arial"/>
                <w:sz w:val="22"/>
                <w:szCs w:val="22"/>
              </w:rPr>
            </w:pPr>
          </w:p>
        </w:tc>
      </w:tr>
    </w:tbl>
    <w:p w:rsidR="0094004D" w:rsidRPr="00282113" w:rsidRDefault="0094004D" w:rsidP="0094004D">
      <w:pPr>
        <w:rPr>
          <w:rFonts w:ascii="Arial" w:hAnsi="Arial" w:cs="Arial"/>
          <w:sz w:val="22"/>
          <w:szCs w:val="22"/>
        </w:rPr>
      </w:pPr>
    </w:p>
    <w:p w:rsidR="0094004D" w:rsidRPr="00282113" w:rsidRDefault="0094004D" w:rsidP="0094004D">
      <w:pPr>
        <w:ind w:firstLine="540"/>
        <w:jc w:val="both"/>
        <w:rPr>
          <w:rFonts w:ascii="Arial" w:hAnsi="Arial" w:cs="Arial"/>
          <w:sz w:val="22"/>
          <w:szCs w:val="22"/>
        </w:rPr>
      </w:pPr>
    </w:p>
    <w:p w:rsidR="0094004D" w:rsidRPr="00282113" w:rsidRDefault="0094004D" w:rsidP="0094004D">
      <w:pPr>
        <w:ind w:firstLine="540"/>
        <w:jc w:val="both"/>
        <w:rPr>
          <w:rFonts w:ascii="Arial" w:hAnsi="Arial" w:cs="Arial"/>
          <w:sz w:val="22"/>
          <w:szCs w:val="22"/>
        </w:rPr>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282113" w:rsidRDefault="0094004D" w:rsidP="0094004D">
      <w:pPr>
        <w:ind w:firstLine="540"/>
        <w:jc w:val="both"/>
        <w:rPr>
          <w:rFonts w:ascii="Arial" w:hAnsi="Arial" w:cs="Arial"/>
          <w:sz w:val="22"/>
          <w:szCs w:val="22"/>
        </w:rPr>
      </w:pPr>
    </w:p>
    <w:p w:rsidR="0094004D" w:rsidRPr="00282113" w:rsidRDefault="0094004D" w:rsidP="0094004D">
      <w:pPr>
        <w:ind w:firstLine="540"/>
        <w:jc w:val="both"/>
        <w:rPr>
          <w:rFonts w:ascii="Arial" w:hAnsi="Arial" w:cs="Arial"/>
          <w:sz w:val="22"/>
          <w:szCs w:val="22"/>
        </w:rPr>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Pr="001D2E03" w:rsidRDefault="0094004D" w:rsidP="0094004D">
      <w:pPr>
        <w:ind w:firstLine="540"/>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Default="0094004D" w:rsidP="0094004D">
      <w:pPr>
        <w:jc w:val="both"/>
      </w:pPr>
    </w:p>
    <w:p w:rsidR="0094004D" w:rsidRPr="00282113" w:rsidRDefault="0094004D" w:rsidP="0094004D">
      <w:pPr>
        <w:jc w:val="both"/>
        <w:rPr>
          <w:rFonts w:ascii="Arial" w:hAnsi="Arial" w:cs="Arial"/>
          <w:sz w:val="22"/>
          <w:szCs w:val="22"/>
        </w:rPr>
      </w:pPr>
    </w:p>
    <w:p w:rsidR="0094004D" w:rsidRPr="00282113" w:rsidRDefault="0094004D" w:rsidP="0094004D">
      <w:pPr>
        <w:ind w:firstLine="540"/>
        <w:jc w:val="right"/>
        <w:rPr>
          <w:rFonts w:ascii="Arial" w:hAnsi="Arial" w:cs="Arial"/>
          <w:sz w:val="22"/>
          <w:szCs w:val="22"/>
        </w:rPr>
      </w:pPr>
      <w:r w:rsidRPr="00282113">
        <w:rPr>
          <w:rFonts w:ascii="Arial" w:hAnsi="Arial" w:cs="Arial"/>
          <w:sz w:val="22"/>
          <w:szCs w:val="22"/>
        </w:rPr>
        <w:lastRenderedPageBreak/>
        <w:t>Приложение № 2</w:t>
      </w:r>
    </w:p>
    <w:p w:rsidR="0094004D" w:rsidRPr="00282113" w:rsidRDefault="0094004D" w:rsidP="0094004D">
      <w:pPr>
        <w:pStyle w:val="30"/>
        <w:jc w:val="center"/>
        <w:rPr>
          <w:rFonts w:ascii="Arial" w:hAnsi="Arial" w:cs="Arial"/>
          <w:sz w:val="22"/>
          <w:szCs w:val="22"/>
        </w:rPr>
      </w:pPr>
    </w:p>
    <w:p w:rsidR="0094004D" w:rsidRPr="00282113" w:rsidRDefault="0094004D" w:rsidP="0094004D">
      <w:pPr>
        <w:pStyle w:val="30"/>
        <w:jc w:val="center"/>
        <w:rPr>
          <w:rFonts w:ascii="Arial" w:hAnsi="Arial" w:cs="Arial"/>
          <w:sz w:val="22"/>
          <w:szCs w:val="22"/>
        </w:rPr>
      </w:pPr>
      <w:r w:rsidRPr="00282113">
        <w:rPr>
          <w:rFonts w:ascii="Arial" w:hAnsi="Arial" w:cs="Arial"/>
          <w:sz w:val="22"/>
          <w:szCs w:val="22"/>
        </w:rPr>
        <w:t>ДОГОВОР   КУПЛИ-ПРОДАЖИ № ____</w:t>
      </w:r>
    </w:p>
    <w:p w:rsidR="0094004D" w:rsidRPr="00282113" w:rsidRDefault="0094004D" w:rsidP="0094004D">
      <w:pPr>
        <w:pStyle w:val="30"/>
        <w:rPr>
          <w:rFonts w:ascii="Arial" w:hAnsi="Arial" w:cs="Arial"/>
          <w:sz w:val="22"/>
          <w:szCs w:val="22"/>
        </w:rPr>
      </w:pPr>
      <w:r w:rsidRPr="00282113">
        <w:rPr>
          <w:rFonts w:ascii="Arial" w:hAnsi="Arial" w:cs="Arial"/>
          <w:sz w:val="22"/>
          <w:szCs w:val="22"/>
        </w:rPr>
        <w:t xml:space="preserve">        </w:t>
      </w:r>
    </w:p>
    <w:p w:rsidR="0094004D" w:rsidRPr="00282113" w:rsidRDefault="0094004D" w:rsidP="0094004D">
      <w:pPr>
        <w:pStyle w:val="30"/>
        <w:rPr>
          <w:rFonts w:ascii="Arial" w:hAnsi="Arial" w:cs="Arial"/>
          <w:sz w:val="22"/>
          <w:szCs w:val="22"/>
        </w:rPr>
      </w:pPr>
      <w:r w:rsidRPr="00282113">
        <w:rPr>
          <w:rFonts w:ascii="Arial" w:hAnsi="Arial" w:cs="Arial"/>
          <w:sz w:val="22"/>
          <w:szCs w:val="22"/>
        </w:rPr>
        <w:t xml:space="preserve">Город  Мезень,  Архангельской области               </w:t>
      </w:r>
      <w:r>
        <w:rPr>
          <w:rFonts w:ascii="Arial" w:hAnsi="Arial" w:cs="Arial"/>
          <w:sz w:val="22"/>
          <w:szCs w:val="22"/>
        </w:rPr>
        <w:t xml:space="preserve">                            </w:t>
      </w:r>
      <w:r w:rsidRPr="00282113">
        <w:rPr>
          <w:rFonts w:ascii="Arial" w:hAnsi="Arial" w:cs="Arial"/>
          <w:sz w:val="22"/>
          <w:szCs w:val="22"/>
        </w:rPr>
        <w:t xml:space="preserve">      « ___ » __________ г</w:t>
      </w:r>
    </w:p>
    <w:p w:rsidR="0094004D" w:rsidRPr="00282113" w:rsidRDefault="0094004D" w:rsidP="0094004D">
      <w:pPr>
        <w:pStyle w:val="30"/>
        <w:rPr>
          <w:rFonts w:ascii="Arial" w:hAnsi="Arial" w:cs="Arial"/>
          <w:sz w:val="22"/>
          <w:szCs w:val="22"/>
        </w:rPr>
      </w:pPr>
    </w:p>
    <w:p w:rsidR="0094004D" w:rsidRPr="00282113" w:rsidRDefault="0094004D" w:rsidP="0094004D">
      <w:pPr>
        <w:pStyle w:val="30"/>
        <w:ind w:firstLine="540"/>
        <w:jc w:val="both"/>
        <w:rPr>
          <w:rFonts w:ascii="Arial" w:hAnsi="Arial" w:cs="Arial"/>
          <w:sz w:val="22"/>
          <w:szCs w:val="22"/>
        </w:rPr>
      </w:pPr>
      <w:r w:rsidRPr="00282113">
        <w:rPr>
          <w:rFonts w:ascii="Arial" w:hAnsi="Arial" w:cs="Arial"/>
          <w:bCs/>
          <w:sz w:val="22"/>
          <w:szCs w:val="22"/>
        </w:rPr>
        <w:t>Админ</w:t>
      </w:r>
      <w:r>
        <w:rPr>
          <w:rFonts w:ascii="Arial" w:hAnsi="Arial" w:cs="Arial"/>
          <w:bCs/>
          <w:sz w:val="22"/>
          <w:szCs w:val="22"/>
        </w:rPr>
        <w:t>ис</w:t>
      </w:r>
      <w:r w:rsidRPr="00282113">
        <w:rPr>
          <w:rFonts w:ascii="Arial" w:hAnsi="Arial" w:cs="Arial"/>
          <w:bCs/>
          <w:sz w:val="22"/>
          <w:szCs w:val="22"/>
        </w:rPr>
        <w:t xml:space="preserve">тарция  МО  «Мезенский  район»  в лице главы  муниципального образования </w:t>
      </w:r>
      <w:r w:rsidR="00312CB8">
        <w:rPr>
          <w:rFonts w:ascii="Arial" w:hAnsi="Arial" w:cs="Arial"/>
          <w:bCs/>
          <w:sz w:val="22"/>
          <w:szCs w:val="22"/>
        </w:rPr>
        <w:t>Ботевой  Надежды  Николаевны</w:t>
      </w:r>
      <w:r w:rsidRPr="00282113">
        <w:rPr>
          <w:rFonts w:ascii="Arial" w:hAnsi="Arial" w:cs="Arial"/>
          <w:bCs/>
          <w:sz w:val="22"/>
          <w:szCs w:val="22"/>
        </w:rPr>
        <w:t xml:space="preserve">, действующего на основании Устава муниципального образования, </w:t>
      </w:r>
      <w:r w:rsidRPr="00282113">
        <w:rPr>
          <w:rFonts w:ascii="Arial" w:hAnsi="Arial" w:cs="Arial"/>
          <w:sz w:val="22"/>
          <w:szCs w:val="22"/>
        </w:rPr>
        <w:t xml:space="preserve"> именуемый в дальнейшем ''Продавец'', и, ________________, дата рождения – ___________, место рождения- _____________, паспорт _______________, проживающий по адресу:  ______________________, именуемый в дальнейшем ''Покупатель'',  заключили настоящий договор о нижеследующем:          </w:t>
      </w:r>
    </w:p>
    <w:p w:rsidR="0094004D" w:rsidRPr="00282113" w:rsidRDefault="0094004D" w:rsidP="0094004D">
      <w:pPr>
        <w:pStyle w:val="30"/>
        <w:ind w:firstLine="540"/>
        <w:rPr>
          <w:rFonts w:ascii="Arial" w:hAnsi="Arial" w:cs="Arial"/>
          <w:sz w:val="22"/>
          <w:szCs w:val="22"/>
        </w:rPr>
      </w:pPr>
      <w:r w:rsidRPr="00282113">
        <w:rPr>
          <w:rFonts w:ascii="Arial" w:hAnsi="Arial" w:cs="Arial"/>
          <w:sz w:val="22"/>
          <w:szCs w:val="22"/>
        </w:rPr>
        <w:t xml:space="preserve">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                                                       </w:t>
      </w:r>
      <w:r w:rsidRPr="00282113">
        <w:rPr>
          <w:rFonts w:ascii="Arial" w:hAnsi="Arial" w:cs="Arial"/>
          <w:sz w:val="22"/>
          <w:szCs w:val="22"/>
          <w:u w:val="single"/>
        </w:rPr>
        <w:t>1. Предмет договора</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1.1. Продавец продает в собственность, а Покупатель приобретает: имущество: расположенное  по  адресу: Архангельская область, г. Мезень______________________________________________.</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Характеристика  имущества: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_________________________________________</w:t>
      </w:r>
      <w:r>
        <w:rPr>
          <w:rFonts w:ascii="Arial" w:hAnsi="Arial" w:cs="Arial"/>
          <w:sz w:val="22"/>
          <w:szCs w:val="22"/>
        </w:rPr>
        <w:t>____________________________</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1.2. Предмет договора принадлежит Продавцу на праве собственности, что подтверждается _______________________________________________________________</w:t>
      </w:r>
    </w:p>
    <w:p w:rsidR="0094004D" w:rsidRPr="00282113" w:rsidRDefault="0094004D" w:rsidP="0094004D">
      <w:pPr>
        <w:pStyle w:val="30"/>
        <w:jc w:val="both"/>
        <w:rPr>
          <w:rFonts w:ascii="Arial" w:hAnsi="Arial" w:cs="Arial"/>
          <w:sz w:val="22"/>
          <w:szCs w:val="22"/>
        </w:rPr>
      </w:pPr>
      <w:r w:rsidRPr="00282113">
        <w:rPr>
          <w:rFonts w:ascii="Arial" w:hAnsi="Arial" w:cs="Arial"/>
          <w:sz w:val="22"/>
          <w:szCs w:val="22"/>
        </w:rPr>
        <w:t>_____________, серия ________ № _________, запись регистрации № __________________.</w:t>
      </w:r>
    </w:p>
    <w:p w:rsidR="0094004D" w:rsidRPr="00282113" w:rsidRDefault="0094004D" w:rsidP="0094004D">
      <w:pPr>
        <w:pStyle w:val="30"/>
        <w:jc w:val="both"/>
        <w:rPr>
          <w:rFonts w:ascii="Arial" w:hAnsi="Arial" w:cs="Arial"/>
          <w:sz w:val="22"/>
          <w:szCs w:val="22"/>
        </w:rPr>
      </w:pPr>
      <w:r w:rsidRPr="00282113">
        <w:rPr>
          <w:rFonts w:ascii="Arial" w:hAnsi="Arial" w:cs="Arial"/>
          <w:color w:val="000000"/>
          <w:sz w:val="22"/>
          <w:szCs w:val="22"/>
        </w:rPr>
        <w:t xml:space="preserve">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color w:val="000000"/>
          <w:sz w:val="22"/>
          <w:szCs w:val="22"/>
        </w:rPr>
        <w:t xml:space="preserve">                                                          </w:t>
      </w:r>
      <w:r w:rsidRPr="00282113">
        <w:rPr>
          <w:rFonts w:ascii="Arial" w:hAnsi="Arial" w:cs="Arial"/>
          <w:sz w:val="22"/>
          <w:szCs w:val="22"/>
        </w:rPr>
        <w:t>2. Условия договора.</w:t>
      </w:r>
    </w:p>
    <w:p w:rsidR="0094004D" w:rsidRPr="00282113" w:rsidRDefault="0094004D" w:rsidP="0094004D">
      <w:pPr>
        <w:pStyle w:val="30"/>
        <w:ind w:firstLine="540"/>
        <w:jc w:val="both"/>
        <w:rPr>
          <w:rFonts w:ascii="Arial" w:hAnsi="Arial" w:cs="Arial"/>
          <w:sz w:val="22"/>
          <w:szCs w:val="22"/>
        </w:rPr>
      </w:pP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2.1. Цена объекта  составляет ___________________ (_______________ тысяч) рублей  00 копеек.</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Основание: протокол заседания постоянно-действующей комиссии по проведению аукционов (конкурсов) по продаже муниципального имущества администрации  МО  «Мезенский  район»    от  ________</w:t>
      </w:r>
      <w:r w:rsidR="00B30337">
        <w:rPr>
          <w:rFonts w:ascii="Arial" w:hAnsi="Arial" w:cs="Arial"/>
          <w:sz w:val="22"/>
          <w:szCs w:val="22"/>
        </w:rPr>
        <w:t>______ 2016</w:t>
      </w:r>
      <w:r>
        <w:rPr>
          <w:rFonts w:ascii="Arial" w:hAnsi="Arial" w:cs="Arial"/>
          <w:sz w:val="22"/>
          <w:szCs w:val="22"/>
        </w:rPr>
        <w:t xml:space="preserve"> г</w:t>
      </w:r>
      <w:r w:rsidRPr="00282113">
        <w:rPr>
          <w:rFonts w:ascii="Arial" w:hAnsi="Arial" w:cs="Arial"/>
          <w:sz w:val="22"/>
          <w:szCs w:val="22"/>
        </w:rPr>
        <w:t xml:space="preserve">.  №.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2.2. Расходы по оформлению документов стороны несут самостоятельно.</w:t>
      </w:r>
    </w:p>
    <w:p w:rsidR="0094004D" w:rsidRPr="00282113" w:rsidRDefault="0094004D" w:rsidP="0094004D">
      <w:pPr>
        <w:autoSpaceDE w:val="0"/>
        <w:autoSpaceDN w:val="0"/>
        <w:jc w:val="both"/>
        <w:outlineLvl w:val="1"/>
        <w:rPr>
          <w:rFonts w:ascii="Arial" w:hAnsi="Arial" w:cs="Arial"/>
          <w:sz w:val="22"/>
          <w:szCs w:val="22"/>
        </w:rPr>
      </w:pPr>
      <w:r w:rsidRPr="00282113">
        <w:rPr>
          <w:rFonts w:ascii="Arial" w:hAnsi="Arial" w:cs="Arial"/>
          <w:sz w:val="22"/>
          <w:szCs w:val="22"/>
        </w:rPr>
        <w:t xml:space="preserve">2.3. Покупатель перечисляет денежные средства не  позднее   10 (десяти) календарных  дней  с  даты  подписания  договора  в   размере ____________ (____________ тысяч) рублей 00 копеек    по   платежным  реквизитам  : УФК  по  Архангельской  области   (Администрация  МО  «Мезенский  район»)ИНН 2917001231  КПП 291701001 р/с  40101810500000010003 в  ГРКЦ  ГУ  Банка  России  по  Архангельской  области  г. Архангельск,   БИК 041117001  </w:t>
      </w:r>
      <w:r>
        <w:rPr>
          <w:rFonts w:ascii="Arial" w:hAnsi="Arial" w:cs="Arial"/>
          <w:sz w:val="22"/>
          <w:szCs w:val="22"/>
        </w:rPr>
        <w:t>Код ОКТМО  11642101   КБК  027 1140205</w:t>
      </w:r>
      <w:r w:rsidRPr="00D80E76">
        <w:rPr>
          <w:rFonts w:ascii="Arial" w:hAnsi="Arial" w:cs="Arial"/>
          <w:sz w:val="22"/>
          <w:szCs w:val="22"/>
        </w:rPr>
        <w:t>3050000 410</w:t>
      </w:r>
      <w:r>
        <w:rPr>
          <w:rFonts w:ascii="Arial" w:hAnsi="Arial" w:cs="Arial"/>
          <w:sz w:val="22"/>
          <w:szCs w:val="22"/>
        </w:rPr>
        <w:t>.</w:t>
      </w:r>
    </w:p>
    <w:p w:rsidR="0094004D" w:rsidRPr="00782081" w:rsidRDefault="0094004D" w:rsidP="0094004D">
      <w:pPr>
        <w:pStyle w:val="20"/>
        <w:spacing w:line="240" w:lineRule="auto"/>
        <w:ind w:left="0"/>
        <w:jc w:val="both"/>
        <w:rPr>
          <w:rFonts w:ascii="Arial" w:hAnsi="Arial" w:cs="Arial"/>
          <w:sz w:val="22"/>
          <w:szCs w:val="22"/>
        </w:rPr>
      </w:pPr>
      <w:r w:rsidRPr="00782081">
        <w:rPr>
          <w:rFonts w:ascii="Arial" w:hAnsi="Arial" w:cs="Arial"/>
          <w:bCs/>
          <w:sz w:val="22"/>
          <w:szCs w:val="22"/>
        </w:rPr>
        <w:t>Назначение платежа: «</w:t>
      </w:r>
      <w:r w:rsidRPr="00782081">
        <w:rPr>
          <w:rFonts w:ascii="Arial" w:hAnsi="Arial" w:cs="Arial"/>
          <w:sz w:val="22"/>
          <w:szCs w:val="22"/>
        </w:rPr>
        <w:t xml:space="preserve"> Доходы от реализации имущества, находящегося в собственности муниципального   района».</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2.4.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lastRenderedPageBreak/>
        <w:t>2.5.Имущество свободно от имущественных прав и претензий третьих лиц, не продано, не заложено, в споре, под арестом и запретом не состоит. Продавец несет ответственность за сокрытие сведений о нахождении  имущества  в залоге, под арестом либо запрещением.</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2.6. Передача имущества  проводится по передаточному акту, который является неотъемлемой частью договора.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2.7. Договор вступает в силу и становится обязательным для сторон с момента его государственной регистрации. Право собственности у Покупателя возникает с момента государственной регистрации перехода права.</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2.8. Имущество сторонами осмотрено, техническое состояние удовлетворительное, претензий Покупателем не предъявлено.  </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2.9. Договор составлен в двух экземплярах, по одному экземпляру каждой  стороне.</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 3. Реквизиты  сторон</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    «Продавец»</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______________________________________________________________________</w:t>
      </w:r>
    </w:p>
    <w:p w:rsidR="0094004D" w:rsidRPr="00282113" w:rsidRDefault="0094004D" w:rsidP="0094004D">
      <w:pPr>
        <w:pStyle w:val="30"/>
        <w:ind w:firstLine="540"/>
        <w:jc w:val="both"/>
        <w:rPr>
          <w:rFonts w:ascii="Arial" w:hAnsi="Arial" w:cs="Arial"/>
          <w:sz w:val="22"/>
          <w:szCs w:val="22"/>
        </w:rPr>
      </w:pPr>
      <w:r w:rsidRPr="00282113">
        <w:rPr>
          <w:rFonts w:ascii="Arial" w:hAnsi="Arial" w:cs="Arial"/>
          <w:sz w:val="22"/>
          <w:szCs w:val="22"/>
        </w:rPr>
        <w:t xml:space="preserve">  «Покупатель»</w:t>
      </w:r>
    </w:p>
    <w:p w:rsidR="0094004D" w:rsidRPr="00282113" w:rsidRDefault="0094004D" w:rsidP="0094004D">
      <w:pPr>
        <w:ind w:firstLine="540"/>
        <w:jc w:val="both"/>
        <w:rPr>
          <w:rFonts w:ascii="Arial" w:hAnsi="Arial" w:cs="Arial"/>
          <w:sz w:val="22"/>
          <w:szCs w:val="22"/>
        </w:rPr>
      </w:pPr>
      <w:r w:rsidRPr="00282113">
        <w:rPr>
          <w:rFonts w:ascii="Arial" w:hAnsi="Arial" w:cs="Arial"/>
          <w:sz w:val="22"/>
          <w:szCs w:val="22"/>
        </w:rPr>
        <w:t>________________________________________</w:t>
      </w:r>
      <w:r>
        <w:rPr>
          <w:rFonts w:ascii="Arial" w:hAnsi="Arial" w:cs="Arial"/>
          <w:sz w:val="22"/>
          <w:szCs w:val="22"/>
        </w:rPr>
        <w:t>______________________________</w:t>
      </w: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r w:rsidRPr="00282113">
        <w:rPr>
          <w:rFonts w:ascii="Arial" w:hAnsi="Arial" w:cs="Arial"/>
          <w:sz w:val="22"/>
          <w:szCs w:val="22"/>
        </w:rPr>
        <w:t xml:space="preserve">          4. Подписи  сторон.</w:t>
      </w: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r w:rsidRPr="00282113">
        <w:rPr>
          <w:rFonts w:ascii="Arial" w:hAnsi="Arial" w:cs="Arial"/>
          <w:sz w:val="22"/>
          <w:szCs w:val="22"/>
        </w:rPr>
        <w:t xml:space="preserve">                        «Продавец»                                                                          «Покупатель»</w:t>
      </w: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r w:rsidRPr="00282113">
        <w:rPr>
          <w:rFonts w:ascii="Arial" w:hAnsi="Arial" w:cs="Arial"/>
          <w:sz w:val="22"/>
          <w:szCs w:val="22"/>
        </w:rPr>
        <w:t xml:space="preserve">_________________________                   </w:t>
      </w:r>
      <w:r>
        <w:rPr>
          <w:rFonts w:ascii="Arial" w:hAnsi="Arial" w:cs="Arial"/>
          <w:sz w:val="22"/>
          <w:szCs w:val="22"/>
        </w:rPr>
        <w:t xml:space="preserve">                              </w:t>
      </w:r>
      <w:r w:rsidRPr="00282113">
        <w:rPr>
          <w:rFonts w:ascii="Arial" w:hAnsi="Arial" w:cs="Arial"/>
          <w:sz w:val="22"/>
          <w:szCs w:val="22"/>
        </w:rPr>
        <w:t>_________________________</w:t>
      </w: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jc w:val="both"/>
        <w:rPr>
          <w:rFonts w:ascii="Arial" w:hAnsi="Arial" w:cs="Arial"/>
          <w:sz w:val="22"/>
          <w:szCs w:val="22"/>
        </w:rPr>
      </w:pPr>
    </w:p>
    <w:p w:rsidR="0094004D" w:rsidRPr="00282113" w:rsidRDefault="0094004D" w:rsidP="0094004D">
      <w:pPr>
        <w:rPr>
          <w:rFonts w:ascii="Arial" w:hAnsi="Arial" w:cs="Arial"/>
          <w:sz w:val="22"/>
          <w:szCs w:val="22"/>
        </w:rPr>
      </w:pPr>
    </w:p>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p w:rsidR="0094004D" w:rsidRDefault="0094004D"/>
    <w:sectPr w:rsidR="0094004D" w:rsidSect="00CF56C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252" w:rsidRDefault="00972252" w:rsidP="0094004D">
      <w:r>
        <w:separator/>
      </w:r>
    </w:p>
  </w:endnote>
  <w:endnote w:type="continuationSeparator" w:id="0">
    <w:p w:rsidR="00972252" w:rsidRDefault="00972252" w:rsidP="009400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4D" w:rsidRDefault="0094004D">
    <w:pPr>
      <w:pStyle w:val="a8"/>
    </w:pPr>
    <w:r>
      <w:t xml:space="preserve">Информационное  сообщение  от  </w:t>
    </w:r>
    <w:r w:rsidR="00B30337">
      <w:t>15.06.2016  №  05-16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252" w:rsidRDefault="00972252" w:rsidP="0094004D">
      <w:r>
        <w:separator/>
      </w:r>
    </w:p>
  </w:footnote>
  <w:footnote w:type="continuationSeparator" w:id="0">
    <w:p w:rsidR="00972252" w:rsidRDefault="00972252" w:rsidP="00940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4ABF"/>
    <w:rsid w:val="000C1031"/>
    <w:rsid w:val="000D14E0"/>
    <w:rsid w:val="001A0E75"/>
    <w:rsid w:val="001A2498"/>
    <w:rsid w:val="002203CC"/>
    <w:rsid w:val="00221D3D"/>
    <w:rsid w:val="00271CF9"/>
    <w:rsid w:val="002E3AC3"/>
    <w:rsid w:val="00312CB8"/>
    <w:rsid w:val="003239C9"/>
    <w:rsid w:val="00371D03"/>
    <w:rsid w:val="00410472"/>
    <w:rsid w:val="00463D64"/>
    <w:rsid w:val="004F250F"/>
    <w:rsid w:val="00530450"/>
    <w:rsid w:val="005945DE"/>
    <w:rsid w:val="00602661"/>
    <w:rsid w:val="007740DD"/>
    <w:rsid w:val="007876A1"/>
    <w:rsid w:val="00790000"/>
    <w:rsid w:val="008276AB"/>
    <w:rsid w:val="00873ADF"/>
    <w:rsid w:val="008801CD"/>
    <w:rsid w:val="0094004D"/>
    <w:rsid w:val="00972252"/>
    <w:rsid w:val="00A76B14"/>
    <w:rsid w:val="00B169C7"/>
    <w:rsid w:val="00B30337"/>
    <w:rsid w:val="00B34ABF"/>
    <w:rsid w:val="00C1645B"/>
    <w:rsid w:val="00CA2F0F"/>
    <w:rsid w:val="00CF56C9"/>
    <w:rsid w:val="00D10BEC"/>
    <w:rsid w:val="00E136AE"/>
    <w:rsid w:val="00E1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BF"/>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4ABF"/>
    <w:rPr>
      <w:color w:val="0000FF"/>
      <w:u w:val="single"/>
    </w:rPr>
  </w:style>
  <w:style w:type="paragraph" w:styleId="a4">
    <w:name w:val="Body Text"/>
    <w:basedOn w:val="a"/>
    <w:link w:val="a5"/>
    <w:semiHidden/>
    <w:unhideWhenUsed/>
    <w:rsid w:val="00B34ABF"/>
    <w:pPr>
      <w:jc w:val="both"/>
    </w:pPr>
    <w:rPr>
      <w:noProof w:val="0"/>
      <w:sz w:val="28"/>
    </w:rPr>
  </w:style>
  <w:style w:type="character" w:customStyle="1" w:styleId="a5">
    <w:name w:val="Основной текст Знак"/>
    <w:basedOn w:val="a0"/>
    <w:link w:val="a4"/>
    <w:semiHidden/>
    <w:rsid w:val="00B34ABF"/>
    <w:rPr>
      <w:rFonts w:ascii="Times New Roman" w:eastAsia="Times New Roman" w:hAnsi="Times New Roman" w:cs="Times New Roman"/>
      <w:sz w:val="28"/>
      <w:szCs w:val="20"/>
      <w:lang w:eastAsia="ru-RU"/>
    </w:rPr>
  </w:style>
  <w:style w:type="paragraph" w:customStyle="1" w:styleId="2">
    <w:name w:val="Обычный2"/>
    <w:rsid w:val="00B34ABF"/>
    <w:pPr>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B34ABF"/>
    <w:pPr>
      <w:spacing w:after="0" w:line="240" w:lineRule="auto"/>
    </w:pPr>
    <w:rPr>
      <w:rFonts w:ascii="Times New Roman" w:eastAsia="Times New Roman" w:hAnsi="Times New Roman" w:cs="Times New Roman"/>
      <w:sz w:val="20"/>
      <w:szCs w:val="20"/>
      <w:lang w:eastAsia="ru-RU"/>
    </w:rPr>
  </w:style>
  <w:style w:type="paragraph" w:customStyle="1" w:styleId="3">
    <w:name w:val="Обычный3"/>
    <w:next w:val="a"/>
    <w:rsid w:val="00B34ABF"/>
    <w:pPr>
      <w:spacing w:after="0" w:line="240" w:lineRule="auto"/>
    </w:pPr>
    <w:rPr>
      <w:rFonts w:ascii="Times New Roman" w:eastAsia="Times New Roman" w:hAnsi="Times New Roman" w:cs="Times New Roman"/>
      <w:noProof/>
      <w:sz w:val="20"/>
      <w:szCs w:val="20"/>
      <w:lang w:eastAsia="ru-RU"/>
    </w:rPr>
  </w:style>
  <w:style w:type="paragraph" w:customStyle="1" w:styleId="4">
    <w:name w:val="Обычный4"/>
    <w:rsid w:val="00B34ABF"/>
    <w:pPr>
      <w:spacing w:after="0" w:line="240" w:lineRule="auto"/>
    </w:pPr>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4004D"/>
    <w:pPr>
      <w:spacing w:after="120"/>
    </w:pPr>
    <w:rPr>
      <w:sz w:val="16"/>
      <w:szCs w:val="16"/>
    </w:rPr>
  </w:style>
  <w:style w:type="character" w:customStyle="1" w:styleId="31">
    <w:name w:val="Основной текст 3 Знак"/>
    <w:basedOn w:val="a0"/>
    <w:link w:val="30"/>
    <w:uiPriority w:val="99"/>
    <w:semiHidden/>
    <w:rsid w:val="0094004D"/>
    <w:rPr>
      <w:rFonts w:ascii="Times New Roman" w:eastAsia="Times New Roman" w:hAnsi="Times New Roman" w:cs="Times New Roman"/>
      <w:noProof/>
      <w:sz w:val="16"/>
      <w:szCs w:val="16"/>
      <w:lang w:eastAsia="ru-RU"/>
    </w:rPr>
  </w:style>
  <w:style w:type="paragraph" w:styleId="20">
    <w:name w:val="Body Text Indent 2"/>
    <w:basedOn w:val="a"/>
    <w:link w:val="21"/>
    <w:rsid w:val="0094004D"/>
    <w:pPr>
      <w:spacing w:after="120" w:line="480" w:lineRule="auto"/>
      <w:ind w:left="283"/>
    </w:pPr>
  </w:style>
  <w:style w:type="character" w:customStyle="1" w:styleId="21">
    <w:name w:val="Основной текст с отступом 2 Знак"/>
    <w:basedOn w:val="a0"/>
    <w:link w:val="20"/>
    <w:rsid w:val="0094004D"/>
    <w:rPr>
      <w:rFonts w:ascii="Times New Roman" w:eastAsia="Times New Roman" w:hAnsi="Times New Roman" w:cs="Times New Roman"/>
      <w:noProof/>
      <w:sz w:val="20"/>
      <w:szCs w:val="20"/>
    </w:rPr>
  </w:style>
  <w:style w:type="paragraph" w:styleId="a6">
    <w:name w:val="header"/>
    <w:basedOn w:val="a"/>
    <w:link w:val="a7"/>
    <w:uiPriority w:val="99"/>
    <w:semiHidden/>
    <w:unhideWhenUsed/>
    <w:rsid w:val="0094004D"/>
    <w:pPr>
      <w:tabs>
        <w:tab w:val="center" w:pos="4677"/>
        <w:tab w:val="right" w:pos="9355"/>
      </w:tabs>
    </w:pPr>
  </w:style>
  <w:style w:type="character" w:customStyle="1" w:styleId="a7">
    <w:name w:val="Верхний колонтитул Знак"/>
    <w:basedOn w:val="a0"/>
    <w:link w:val="a6"/>
    <w:uiPriority w:val="99"/>
    <w:semiHidden/>
    <w:rsid w:val="0094004D"/>
    <w:rPr>
      <w:rFonts w:ascii="Times New Roman" w:eastAsia="Times New Roman" w:hAnsi="Times New Roman" w:cs="Times New Roman"/>
      <w:noProof/>
      <w:sz w:val="20"/>
      <w:szCs w:val="20"/>
      <w:lang w:eastAsia="ru-RU"/>
    </w:rPr>
  </w:style>
  <w:style w:type="paragraph" w:styleId="a8">
    <w:name w:val="footer"/>
    <w:basedOn w:val="a"/>
    <w:link w:val="a9"/>
    <w:uiPriority w:val="99"/>
    <w:semiHidden/>
    <w:unhideWhenUsed/>
    <w:rsid w:val="0094004D"/>
    <w:pPr>
      <w:tabs>
        <w:tab w:val="center" w:pos="4677"/>
        <w:tab w:val="right" w:pos="9355"/>
      </w:tabs>
    </w:pPr>
  </w:style>
  <w:style w:type="character" w:customStyle="1" w:styleId="a9">
    <w:name w:val="Нижний колонтитул Знак"/>
    <w:basedOn w:val="a0"/>
    <w:link w:val="a8"/>
    <w:uiPriority w:val="99"/>
    <w:semiHidden/>
    <w:rsid w:val="0094004D"/>
    <w:rPr>
      <w:rFonts w:ascii="Times New Roman" w:eastAsia="Times New Roman" w:hAnsi="Times New Roman" w:cs="Times New Roman"/>
      <w:noProof/>
      <w:sz w:val="20"/>
      <w:szCs w:val="20"/>
      <w:lang w:eastAsia="ru-RU"/>
    </w:rPr>
  </w:style>
</w:styles>
</file>

<file path=word/webSettings.xml><?xml version="1.0" encoding="utf-8"?>
<w:webSettings xmlns:r="http://schemas.openxmlformats.org/officeDocument/2006/relationships" xmlns:w="http://schemas.openxmlformats.org/wordprocessingml/2006/main">
  <w:divs>
    <w:div w:id="425662287">
      <w:bodyDiv w:val="1"/>
      <w:marLeft w:val="0"/>
      <w:marRight w:val="0"/>
      <w:marTop w:val="0"/>
      <w:marBottom w:val="0"/>
      <w:divBdr>
        <w:top w:val="none" w:sz="0" w:space="0" w:color="auto"/>
        <w:left w:val="none" w:sz="0" w:space="0" w:color="auto"/>
        <w:bottom w:val="none" w:sz="0" w:space="0" w:color="auto"/>
        <w:right w:val="none" w:sz="0" w:space="0" w:color="auto"/>
      </w:divBdr>
    </w:div>
    <w:div w:id="8852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e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78D89-F936-4035-89BD-D32BD89D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4608</Words>
  <Characters>26270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dc:creator>
  <cp:lastModifiedBy>мартынов</cp:lastModifiedBy>
  <cp:revision>18</cp:revision>
  <dcterms:created xsi:type="dcterms:W3CDTF">2015-03-19T09:31:00Z</dcterms:created>
  <dcterms:modified xsi:type="dcterms:W3CDTF">2016-06-14T15:01:00Z</dcterms:modified>
</cp:coreProperties>
</file>