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6F" w:rsidRDefault="00D5146E" w:rsidP="00D5146E">
      <w:pPr>
        <w:pStyle w:val="a3"/>
        <w:rPr>
          <w:rFonts w:ascii="Times New Roman" w:hAnsi="Times New Roman"/>
          <w:sz w:val="28"/>
          <w:szCs w:val="28"/>
        </w:rPr>
      </w:pPr>
      <w:bookmarkStart w:id="0" w:name="_Toc488828881"/>
      <w:r w:rsidRPr="00D5146E">
        <w:rPr>
          <w:rFonts w:ascii="Times New Roman" w:hAnsi="Times New Roman"/>
          <w:sz w:val="28"/>
          <w:szCs w:val="28"/>
        </w:rPr>
        <w:t>Основные показатели</w:t>
      </w:r>
    </w:p>
    <w:p w:rsidR="00D5146E" w:rsidRDefault="00D5146E" w:rsidP="00D5146E">
      <w:pPr>
        <w:pStyle w:val="a3"/>
        <w:rPr>
          <w:rFonts w:ascii="Times New Roman" w:hAnsi="Times New Roman"/>
          <w:sz w:val="28"/>
          <w:szCs w:val="28"/>
        </w:rPr>
      </w:pPr>
      <w:r w:rsidRPr="00D5146E">
        <w:rPr>
          <w:rFonts w:ascii="Times New Roman" w:hAnsi="Times New Roman"/>
          <w:sz w:val="28"/>
          <w:szCs w:val="28"/>
        </w:rPr>
        <w:t xml:space="preserve"> социально-экономического положения </w:t>
      </w:r>
      <w:r w:rsidR="000E1B6F">
        <w:rPr>
          <w:rFonts w:ascii="Times New Roman" w:hAnsi="Times New Roman"/>
          <w:sz w:val="28"/>
          <w:szCs w:val="28"/>
        </w:rPr>
        <w:t xml:space="preserve">МЕЗЕНСКОГО </w:t>
      </w:r>
      <w:r w:rsidRPr="00D5146E">
        <w:rPr>
          <w:rFonts w:ascii="Times New Roman" w:hAnsi="Times New Roman"/>
          <w:sz w:val="28"/>
          <w:szCs w:val="28"/>
        </w:rPr>
        <w:t>РАЙОНА</w:t>
      </w:r>
      <w:bookmarkEnd w:id="0"/>
    </w:p>
    <w:p w:rsidR="00D5146E" w:rsidRPr="00D5146E" w:rsidRDefault="00D5146E" w:rsidP="00D514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январь-июнь 2017 года </w:t>
      </w:r>
    </w:p>
    <w:p w:rsidR="00D5146E" w:rsidRPr="00D5146E" w:rsidRDefault="00D5146E" w:rsidP="00D5146E">
      <w:pPr>
        <w:spacing w:line="230" w:lineRule="auto"/>
        <w:ind w:firstLine="567"/>
        <w:jc w:val="both"/>
        <w:rPr>
          <w:sz w:val="28"/>
          <w:szCs w:val="28"/>
        </w:rPr>
      </w:pPr>
      <w:bookmarkStart w:id="1" w:name="ОСН_ПОК"/>
      <w:bookmarkStart w:id="2" w:name="_Toc480862904"/>
      <w:bookmarkStart w:id="3" w:name="_Toc497367769"/>
      <w:bookmarkStart w:id="4" w:name="_Toc497796237"/>
      <w:bookmarkEnd w:id="1"/>
      <w:r w:rsidRPr="00D5146E">
        <w:rPr>
          <w:sz w:val="28"/>
          <w:szCs w:val="28"/>
        </w:rPr>
        <w:t>По данным территориального раздела Статистического регистра Росстата на 1 июля 2017 года количество предприятий и организаций на терр</w:t>
      </w:r>
      <w:r w:rsidRPr="00D5146E">
        <w:rPr>
          <w:sz w:val="28"/>
          <w:szCs w:val="28"/>
        </w:rPr>
        <w:t>и</w:t>
      </w:r>
      <w:r w:rsidRPr="00D5146E">
        <w:rPr>
          <w:sz w:val="28"/>
          <w:szCs w:val="28"/>
        </w:rPr>
        <w:t>тории района составило 151 единицу.</w:t>
      </w:r>
    </w:p>
    <w:p w:rsidR="00D5146E" w:rsidRPr="000E1B6F" w:rsidRDefault="000E1B6F" w:rsidP="00D5146E">
      <w:pPr>
        <w:spacing w:before="60" w:line="23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Архангельскстата</w:t>
      </w:r>
      <w:proofErr w:type="spellEnd"/>
      <w:r>
        <w:rPr>
          <w:sz w:val="28"/>
          <w:szCs w:val="28"/>
        </w:rPr>
        <w:t>,  з</w:t>
      </w:r>
      <w:r w:rsidR="00D5146E" w:rsidRPr="000E1B6F">
        <w:rPr>
          <w:sz w:val="28"/>
          <w:szCs w:val="28"/>
        </w:rPr>
        <w:t>а январь-июнь 2017 года объем отгруженных товаров собственного производства, выполненных работ и услуг собственными силами организаций (без субъе</w:t>
      </w:r>
      <w:r w:rsidR="00D5146E" w:rsidRPr="000E1B6F">
        <w:rPr>
          <w:sz w:val="28"/>
          <w:szCs w:val="28"/>
        </w:rPr>
        <w:t>к</w:t>
      </w:r>
      <w:r w:rsidR="00D5146E" w:rsidRPr="000E1B6F">
        <w:rPr>
          <w:sz w:val="28"/>
          <w:szCs w:val="28"/>
        </w:rPr>
        <w:t xml:space="preserve">тов малого предпринимательства и организаций с численностью работающих менее 15 человек, не являющихся субъектами малого предпринимательства) по виду экономической деятельности </w:t>
      </w:r>
      <w:r w:rsidR="00D5146E" w:rsidRPr="000E1B6F">
        <w:rPr>
          <w:i/>
          <w:sz w:val="28"/>
          <w:szCs w:val="28"/>
        </w:rPr>
        <w:t>«Обр</w:t>
      </w:r>
      <w:r w:rsidR="00D5146E" w:rsidRPr="000E1B6F">
        <w:rPr>
          <w:i/>
          <w:sz w:val="28"/>
          <w:szCs w:val="28"/>
        </w:rPr>
        <w:t>а</w:t>
      </w:r>
      <w:r w:rsidR="00D5146E" w:rsidRPr="000E1B6F">
        <w:rPr>
          <w:i/>
          <w:sz w:val="28"/>
          <w:szCs w:val="28"/>
        </w:rPr>
        <w:t>батывающие производства»</w:t>
      </w:r>
      <w:r w:rsidR="00D5146E" w:rsidRPr="000E1B6F">
        <w:rPr>
          <w:sz w:val="28"/>
          <w:szCs w:val="28"/>
        </w:rPr>
        <w:t xml:space="preserve"> в действующих ценах составил </w:t>
      </w:r>
      <w:r w:rsidR="00D5146E" w:rsidRPr="000E1B6F">
        <w:rPr>
          <w:rStyle w:val="a8"/>
          <w:rFonts w:ascii="Times New Roman" w:hAnsi="Times New Roman"/>
          <w:sz w:val="28"/>
          <w:szCs w:val="28"/>
        </w:rPr>
        <w:t>138441</w:t>
      </w:r>
      <w:r w:rsidR="00D5146E" w:rsidRPr="000E1B6F">
        <w:rPr>
          <w:sz w:val="28"/>
          <w:szCs w:val="28"/>
        </w:rPr>
        <w:t xml:space="preserve"> тыс. рублей, </w:t>
      </w:r>
      <w:r w:rsidR="00D5146E" w:rsidRPr="000E1B6F">
        <w:rPr>
          <w:i/>
          <w:sz w:val="28"/>
          <w:szCs w:val="28"/>
        </w:rPr>
        <w:t>«Обеспечение электрической энергией, газом и паром;</w:t>
      </w:r>
      <w:proofErr w:type="gramEnd"/>
      <w:r w:rsidR="00D5146E" w:rsidRPr="000E1B6F">
        <w:rPr>
          <w:i/>
          <w:sz w:val="28"/>
          <w:szCs w:val="28"/>
        </w:rPr>
        <w:t xml:space="preserve"> кондиционир</w:t>
      </w:r>
      <w:r w:rsidR="00D5146E" w:rsidRPr="000E1B6F">
        <w:rPr>
          <w:i/>
          <w:sz w:val="28"/>
          <w:szCs w:val="28"/>
        </w:rPr>
        <w:t>о</w:t>
      </w:r>
      <w:r w:rsidR="00D5146E" w:rsidRPr="000E1B6F">
        <w:rPr>
          <w:i/>
          <w:sz w:val="28"/>
          <w:szCs w:val="28"/>
        </w:rPr>
        <w:t>вание воздуха»</w:t>
      </w:r>
      <w:r w:rsidR="00D5146E" w:rsidRPr="000E1B6F">
        <w:rPr>
          <w:sz w:val="28"/>
          <w:szCs w:val="28"/>
        </w:rPr>
        <w:t xml:space="preserve"> – </w:t>
      </w:r>
      <w:r w:rsidR="00D5146E" w:rsidRPr="000E1B6F">
        <w:rPr>
          <w:rStyle w:val="a8"/>
          <w:rFonts w:ascii="Times New Roman" w:hAnsi="Times New Roman"/>
          <w:sz w:val="28"/>
          <w:szCs w:val="28"/>
        </w:rPr>
        <w:t>247288</w:t>
      </w:r>
      <w:r w:rsidR="00D5146E" w:rsidRPr="000E1B6F">
        <w:rPr>
          <w:sz w:val="28"/>
          <w:szCs w:val="28"/>
        </w:rPr>
        <w:t xml:space="preserve"> тыс. рублей.</w:t>
      </w:r>
    </w:p>
    <w:p w:rsidR="00D5146E" w:rsidRPr="00D5146E" w:rsidRDefault="00D5146E" w:rsidP="00D5146E">
      <w:pPr>
        <w:spacing w:line="230" w:lineRule="auto"/>
        <w:ind w:firstLine="567"/>
        <w:jc w:val="both"/>
        <w:rPr>
          <w:sz w:val="28"/>
          <w:szCs w:val="28"/>
        </w:rPr>
      </w:pPr>
      <w:r w:rsidRPr="000E1B6F">
        <w:rPr>
          <w:b/>
          <w:i/>
          <w:sz w:val="28"/>
          <w:szCs w:val="28"/>
        </w:rPr>
        <w:t>Объем инвестиций в основной капитал</w:t>
      </w:r>
      <w:r w:rsidRPr="000E1B6F">
        <w:rPr>
          <w:sz w:val="28"/>
          <w:szCs w:val="28"/>
        </w:rPr>
        <w:t xml:space="preserve"> организаций</w:t>
      </w:r>
      <w:r w:rsidRPr="000E1B6F">
        <w:rPr>
          <w:i/>
          <w:sz w:val="28"/>
          <w:szCs w:val="28"/>
        </w:rPr>
        <w:t xml:space="preserve"> </w:t>
      </w:r>
      <w:r w:rsidRPr="000E1B6F">
        <w:rPr>
          <w:sz w:val="28"/>
          <w:szCs w:val="28"/>
        </w:rPr>
        <w:t>(без субъе</w:t>
      </w:r>
      <w:r w:rsidRPr="000E1B6F">
        <w:rPr>
          <w:sz w:val="28"/>
          <w:szCs w:val="28"/>
        </w:rPr>
        <w:t>к</w:t>
      </w:r>
      <w:r w:rsidRPr="000E1B6F">
        <w:rPr>
          <w:sz w:val="28"/>
          <w:szCs w:val="28"/>
        </w:rPr>
        <w:t>тов малого предпринимательства и объема инвестиций, не наблюдаемых</w:t>
      </w:r>
      <w:r w:rsidRPr="00D5146E">
        <w:rPr>
          <w:sz w:val="28"/>
          <w:szCs w:val="28"/>
        </w:rPr>
        <w:t xml:space="preserve"> прямыми статист</w:t>
      </w:r>
      <w:r w:rsidRPr="00D5146E">
        <w:rPr>
          <w:sz w:val="28"/>
          <w:szCs w:val="28"/>
        </w:rPr>
        <w:t>и</w:t>
      </w:r>
      <w:r w:rsidRPr="00D5146E">
        <w:rPr>
          <w:sz w:val="28"/>
          <w:szCs w:val="28"/>
        </w:rPr>
        <w:t>ческими методами), направленных на развитие экономики и социальной сф</w:t>
      </w:r>
      <w:r w:rsidRPr="00D5146E">
        <w:rPr>
          <w:sz w:val="28"/>
          <w:szCs w:val="28"/>
        </w:rPr>
        <w:t>е</w:t>
      </w:r>
      <w:r w:rsidRPr="00D5146E">
        <w:rPr>
          <w:sz w:val="28"/>
          <w:szCs w:val="28"/>
        </w:rPr>
        <w:t>ры, в январе-марте 2017 года использован на 20982 тыс. рублей, что на 43,6% ниже уровня соответствующего периода предыдущего года в де</w:t>
      </w:r>
      <w:r w:rsidRPr="00D5146E">
        <w:rPr>
          <w:sz w:val="28"/>
          <w:szCs w:val="28"/>
        </w:rPr>
        <w:t>й</w:t>
      </w:r>
      <w:r w:rsidRPr="00D5146E">
        <w:rPr>
          <w:sz w:val="28"/>
          <w:szCs w:val="28"/>
        </w:rPr>
        <w:t>ствующих ценах.</w:t>
      </w:r>
    </w:p>
    <w:p w:rsidR="00D5146E" w:rsidRPr="00D5146E" w:rsidRDefault="00D5146E" w:rsidP="00D5146E">
      <w:pPr>
        <w:pStyle w:val="a4"/>
        <w:spacing w:line="230" w:lineRule="auto"/>
        <w:rPr>
          <w:rFonts w:ascii="Times New Roman" w:hAnsi="Times New Roman"/>
          <w:color w:val="000000"/>
          <w:sz w:val="28"/>
          <w:szCs w:val="28"/>
        </w:rPr>
      </w:pPr>
      <w:r w:rsidRPr="00D5146E">
        <w:rPr>
          <w:rStyle w:val="a9"/>
          <w:rFonts w:ascii="Times New Roman" w:hAnsi="Times New Roman"/>
          <w:color w:val="000000"/>
          <w:sz w:val="28"/>
          <w:szCs w:val="28"/>
        </w:rPr>
        <w:t>Жилищное строительство.</w:t>
      </w:r>
      <w:r w:rsidRPr="00D5146E">
        <w:rPr>
          <w:rFonts w:ascii="Times New Roman" w:hAnsi="Times New Roman"/>
          <w:color w:val="000000"/>
          <w:sz w:val="28"/>
          <w:szCs w:val="28"/>
        </w:rPr>
        <w:t xml:space="preserve"> В январе-июне 2017 года на террит</w:t>
      </w:r>
      <w:r w:rsidRPr="00D5146E">
        <w:rPr>
          <w:rFonts w:ascii="Times New Roman" w:hAnsi="Times New Roman"/>
          <w:color w:val="000000"/>
          <w:sz w:val="28"/>
          <w:szCs w:val="28"/>
        </w:rPr>
        <w:t>о</w:t>
      </w:r>
      <w:r w:rsidRPr="00D5146E">
        <w:rPr>
          <w:rFonts w:ascii="Times New Roman" w:hAnsi="Times New Roman"/>
          <w:color w:val="000000"/>
          <w:sz w:val="28"/>
          <w:szCs w:val="28"/>
        </w:rPr>
        <w:t>рии района за счет всех источников финансирования</w:t>
      </w:r>
      <w:r w:rsidRPr="00D5146E">
        <w:rPr>
          <w:rFonts w:ascii="Times New Roman" w:hAnsi="Times New Roman"/>
          <w:sz w:val="28"/>
          <w:szCs w:val="28"/>
        </w:rPr>
        <w:t xml:space="preserve"> </w:t>
      </w:r>
      <w:r w:rsidRPr="00D5146E">
        <w:rPr>
          <w:rFonts w:ascii="Times New Roman" w:hAnsi="Times New Roman"/>
          <w:color w:val="000000"/>
          <w:sz w:val="28"/>
          <w:szCs w:val="28"/>
        </w:rPr>
        <w:t>введен 371 кв. метр ж</w:t>
      </w:r>
      <w:r w:rsidRPr="00D5146E">
        <w:rPr>
          <w:rFonts w:ascii="Times New Roman" w:hAnsi="Times New Roman"/>
          <w:color w:val="000000"/>
          <w:sz w:val="28"/>
          <w:szCs w:val="28"/>
        </w:rPr>
        <w:t>и</w:t>
      </w:r>
      <w:r w:rsidRPr="00D5146E">
        <w:rPr>
          <w:rFonts w:ascii="Times New Roman" w:hAnsi="Times New Roman"/>
          <w:color w:val="000000"/>
          <w:sz w:val="28"/>
          <w:szCs w:val="28"/>
        </w:rPr>
        <w:t>лых домов, что на 38,0% меньше уровня соответствующего периода 2016 года</w:t>
      </w:r>
      <w:r w:rsidRPr="00D5146E">
        <w:rPr>
          <w:rFonts w:ascii="Times New Roman" w:hAnsi="Times New Roman"/>
          <w:sz w:val="28"/>
          <w:szCs w:val="28"/>
        </w:rPr>
        <w:t>. Ввод жилья был осуществлен индивидуальными застройщиками.</w:t>
      </w:r>
    </w:p>
    <w:p w:rsidR="00D5146E" w:rsidRPr="00D5146E" w:rsidRDefault="00D5146E" w:rsidP="00D5146E">
      <w:pPr>
        <w:pStyle w:val="a4"/>
        <w:spacing w:line="230" w:lineRule="auto"/>
        <w:rPr>
          <w:rFonts w:ascii="Times New Roman" w:hAnsi="Times New Roman"/>
          <w:sz w:val="28"/>
          <w:szCs w:val="28"/>
        </w:rPr>
      </w:pPr>
      <w:r w:rsidRPr="00D5146E">
        <w:rPr>
          <w:rFonts w:ascii="Times New Roman" w:hAnsi="Times New Roman"/>
          <w:b/>
          <w:i/>
          <w:sz w:val="28"/>
          <w:szCs w:val="28"/>
        </w:rPr>
        <w:t xml:space="preserve">Сельское хозяйство. </w:t>
      </w:r>
      <w:r w:rsidRPr="00D5146E">
        <w:rPr>
          <w:rFonts w:ascii="Times New Roman" w:hAnsi="Times New Roman"/>
          <w:sz w:val="28"/>
          <w:szCs w:val="28"/>
        </w:rPr>
        <w:t>Посевная площадь сельскохозяйственных культур в хозяйствах всех категорий под урожай 2017 года составила 129 ге</w:t>
      </w:r>
      <w:r w:rsidRPr="00D5146E">
        <w:rPr>
          <w:rFonts w:ascii="Times New Roman" w:hAnsi="Times New Roman"/>
          <w:sz w:val="28"/>
          <w:szCs w:val="28"/>
        </w:rPr>
        <w:t>к</w:t>
      </w:r>
      <w:r w:rsidRPr="00D5146E">
        <w:rPr>
          <w:rFonts w:ascii="Times New Roman" w:hAnsi="Times New Roman"/>
          <w:sz w:val="28"/>
          <w:szCs w:val="28"/>
        </w:rPr>
        <w:t>таров, что на 151 гектар меньше, чем год назад.</w:t>
      </w:r>
    </w:p>
    <w:p w:rsidR="00D5146E" w:rsidRPr="00D5146E" w:rsidRDefault="00D5146E" w:rsidP="00D5146E">
      <w:pPr>
        <w:pStyle w:val="a4"/>
        <w:spacing w:line="230" w:lineRule="auto"/>
        <w:rPr>
          <w:rFonts w:ascii="Times New Roman" w:hAnsi="Times New Roman"/>
          <w:sz w:val="28"/>
          <w:szCs w:val="28"/>
        </w:rPr>
      </w:pPr>
      <w:r w:rsidRPr="00D5146E">
        <w:rPr>
          <w:rFonts w:ascii="Times New Roman" w:hAnsi="Times New Roman"/>
          <w:sz w:val="28"/>
          <w:szCs w:val="28"/>
        </w:rPr>
        <w:t xml:space="preserve">Площадь, занятая картофелем, уменьшилась на 9 гектаров (10,3%), овощами </w:t>
      </w:r>
      <w:r w:rsidRPr="00D5146E">
        <w:rPr>
          <w:rFonts w:ascii="Times New Roman" w:hAnsi="Times New Roman"/>
          <w:sz w:val="28"/>
          <w:szCs w:val="28"/>
        </w:rPr>
        <w:sym w:font="Symbol" w:char="F02D"/>
      </w:r>
      <w:r w:rsidRPr="00D5146E">
        <w:rPr>
          <w:rFonts w:ascii="Times New Roman" w:hAnsi="Times New Roman"/>
          <w:sz w:val="28"/>
          <w:szCs w:val="28"/>
        </w:rPr>
        <w:t xml:space="preserve"> на 1 гект</w:t>
      </w:r>
      <w:r w:rsidRPr="00D5146E">
        <w:rPr>
          <w:rFonts w:ascii="Times New Roman" w:hAnsi="Times New Roman"/>
          <w:sz w:val="28"/>
          <w:szCs w:val="28"/>
        </w:rPr>
        <w:t>а</w:t>
      </w:r>
      <w:r w:rsidRPr="00D5146E">
        <w:rPr>
          <w:rFonts w:ascii="Times New Roman" w:hAnsi="Times New Roman"/>
          <w:sz w:val="28"/>
          <w:szCs w:val="28"/>
        </w:rPr>
        <w:t>р (14,3%).</w:t>
      </w:r>
    </w:p>
    <w:p w:rsidR="00D5146E" w:rsidRPr="00D5146E" w:rsidRDefault="00D5146E" w:rsidP="00D5146E">
      <w:pPr>
        <w:pStyle w:val="a4"/>
        <w:spacing w:line="230" w:lineRule="auto"/>
        <w:rPr>
          <w:rFonts w:ascii="Times New Roman" w:hAnsi="Times New Roman"/>
          <w:color w:val="000000"/>
          <w:sz w:val="28"/>
          <w:szCs w:val="28"/>
        </w:rPr>
      </w:pPr>
      <w:r w:rsidRPr="00D5146E">
        <w:rPr>
          <w:rFonts w:ascii="Times New Roman" w:hAnsi="Times New Roman"/>
          <w:color w:val="000000"/>
          <w:sz w:val="28"/>
          <w:szCs w:val="28"/>
        </w:rPr>
        <w:t>В сельскохозяйственных организациях муниципального района на 1 июля 2017 г</w:t>
      </w:r>
      <w:r w:rsidRPr="00D5146E">
        <w:rPr>
          <w:rFonts w:ascii="Times New Roman" w:hAnsi="Times New Roman"/>
          <w:color w:val="000000"/>
          <w:sz w:val="28"/>
          <w:szCs w:val="28"/>
        </w:rPr>
        <w:t>о</w:t>
      </w:r>
      <w:r w:rsidRPr="00D5146E">
        <w:rPr>
          <w:rFonts w:ascii="Times New Roman" w:hAnsi="Times New Roman"/>
          <w:color w:val="000000"/>
          <w:sz w:val="28"/>
          <w:szCs w:val="28"/>
        </w:rPr>
        <w:t>да по сравнению с соответствующей датой 2016 года поголовье крупного рогатого скота снизилось на 0,5%, из него коров увеличилось на 1,2%.</w:t>
      </w:r>
    </w:p>
    <w:p w:rsidR="00D5146E" w:rsidRPr="00D5146E" w:rsidRDefault="00D5146E" w:rsidP="00D5146E">
      <w:pPr>
        <w:pStyle w:val="a4"/>
        <w:spacing w:line="230" w:lineRule="auto"/>
        <w:rPr>
          <w:rFonts w:ascii="Times New Roman" w:hAnsi="Times New Roman"/>
          <w:color w:val="000000"/>
          <w:sz w:val="28"/>
          <w:szCs w:val="28"/>
        </w:rPr>
      </w:pPr>
      <w:r w:rsidRPr="00D5146E">
        <w:rPr>
          <w:rFonts w:ascii="Times New Roman" w:hAnsi="Times New Roman"/>
          <w:color w:val="000000"/>
          <w:sz w:val="28"/>
          <w:szCs w:val="28"/>
        </w:rPr>
        <w:t>В сельскохозяйственных организациях муниципального района в январе-июне 2017 года по сравнению с соответствующим периодом предыд</w:t>
      </w:r>
      <w:r w:rsidRPr="00D5146E">
        <w:rPr>
          <w:rFonts w:ascii="Times New Roman" w:hAnsi="Times New Roman"/>
          <w:color w:val="000000"/>
          <w:sz w:val="28"/>
          <w:szCs w:val="28"/>
        </w:rPr>
        <w:t>у</w:t>
      </w:r>
      <w:r w:rsidRPr="00D5146E">
        <w:rPr>
          <w:rFonts w:ascii="Times New Roman" w:hAnsi="Times New Roman"/>
          <w:color w:val="000000"/>
          <w:sz w:val="28"/>
          <w:szCs w:val="28"/>
        </w:rPr>
        <w:t>щего года производство скота и птицы на убой (в живом весе) сократилось на 34,0%, производство молока – на 19,6%.</w:t>
      </w:r>
    </w:p>
    <w:p w:rsidR="00D5146E" w:rsidRPr="00D5146E" w:rsidRDefault="00D5146E" w:rsidP="00D5146E">
      <w:pPr>
        <w:spacing w:before="60" w:line="230" w:lineRule="auto"/>
        <w:ind w:firstLine="567"/>
        <w:jc w:val="both"/>
        <w:rPr>
          <w:sz w:val="28"/>
          <w:szCs w:val="28"/>
        </w:rPr>
      </w:pPr>
      <w:r w:rsidRPr="00D5146E">
        <w:rPr>
          <w:b/>
          <w:i/>
          <w:sz w:val="28"/>
          <w:szCs w:val="28"/>
        </w:rPr>
        <w:t>Грузооборот</w:t>
      </w:r>
      <w:r w:rsidRPr="00D5146E">
        <w:rPr>
          <w:sz w:val="28"/>
          <w:szCs w:val="28"/>
        </w:rPr>
        <w:t xml:space="preserve"> автомобильного транспорта района увеличился по сравнению с январем-июнем 2016 года на 39,6%. Перевозки грузов автомобильным транспортом по району в январе-июне 2017 года увелич</w:t>
      </w:r>
      <w:r w:rsidRPr="00D5146E">
        <w:rPr>
          <w:sz w:val="28"/>
          <w:szCs w:val="28"/>
        </w:rPr>
        <w:t>и</w:t>
      </w:r>
      <w:r w:rsidRPr="00D5146E">
        <w:rPr>
          <w:sz w:val="28"/>
          <w:szCs w:val="28"/>
        </w:rPr>
        <w:t>лись по сравнению с соответствующим периодом предыдущего года на 36,9%.</w:t>
      </w:r>
    </w:p>
    <w:p w:rsidR="00D5146E" w:rsidRPr="00D5146E" w:rsidRDefault="00D5146E" w:rsidP="00D5146E">
      <w:pPr>
        <w:spacing w:before="60" w:line="230" w:lineRule="auto"/>
        <w:ind w:firstLine="567"/>
        <w:jc w:val="both"/>
        <w:rPr>
          <w:sz w:val="28"/>
          <w:szCs w:val="28"/>
        </w:rPr>
      </w:pPr>
      <w:r w:rsidRPr="00D5146E">
        <w:rPr>
          <w:b/>
          <w:i/>
          <w:sz w:val="28"/>
          <w:szCs w:val="28"/>
        </w:rPr>
        <w:lastRenderedPageBreak/>
        <w:t>Оборот розничной торговли</w:t>
      </w:r>
      <w:r w:rsidRPr="00D5146E">
        <w:rPr>
          <w:sz w:val="28"/>
          <w:szCs w:val="28"/>
        </w:rPr>
        <w:t xml:space="preserve"> по организациям (без субъектов мал</w:t>
      </w:r>
      <w:r w:rsidRPr="00D5146E">
        <w:rPr>
          <w:sz w:val="28"/>
          <w:szCs w:val="28"/>
        </w:rPr>
        <w:t>о</w:t>
      </w:r>
      <w:r w:rsidRPr="00D5146E">
        <w:rPr>
          <w:sz w:val="28"/>
          <w:szCs w:val="28"/>
        </w:rPr>
        <w:t>го предпринимательства и организаций с численностью работа</w:t>
      </w:r>
      <w:r w:rsidRPr="00D5146E">
        <w:rPr>
          <w:sz w:val="28"/>
          <w:szCs w:val="28"/>
        </w:rPr>
        <w:t>ю</w:t>
      </w:r>
      <w:r w:rsidRPr="00D5146E">
        <w:rPr>
          <w:sz w:val="28"/>
          <w:szCs w:val="28"/>
        </w:rPr>
        <w:t>щих менее 15 человек, не являющихся субъектами малого предпринимательства) составил 576546 тыс. рублей, что в сопоставимых ц</w:t>
      </w:r>
      <w:r w:rsidRPr="00D5146E">
        <w:rPr>
          <w:sz w:val="28"/>
          <w:szCs w:val="28"/>
        </w:rPr>
        <w:t>е</w:t>
      </w:r>
      <w:r w:rsidRPr="00D5146E">
        <w:rPr>
          <w:sz w:val="28"/>
          <w:szCs w:val="28"/>
        </w:rPr>
        <w:t xml:space="preserve">нах в 17,4 раза выше, чем за январь-июнь 2016 года. </w:t>
      </w:r>
      <w:proofErr w:type="gramStart"/>
      <w:r w:rsidRPr="00D5146E">
        <w:rPr>
          <w:sz w:val="28"/>
          <w:szCs w:val="28"/>
        </w:rPr>
        <w:t>В макроструктуре оборота розничной торговли орг</w:t>
      </w:r>
      <w:r w:rsidRPr="00D5146E">
        <w:rPr>
          <w:sz w:val="28"/>
          <w:szCs w:val="28"/>
        </w:rPr>
        <w:t>а</w:t>
      </w:r>
      <w:r w:rsidRPr="00D5146E">
        <w:rPr>
          <w:sz w:val="28"/>
          <w:szCs w:val="28"/>
        </w:rPr>
        <w:t>низаций преобладающую долю занимают непродовольственные товары – 97,5%. Кроме того, организациями общественного питания (без субъектов малого предпринимательства и организ</w:t>
      </w:r>
      <w:r w:rsidRPr="00D5146E">
        <w:rPr>
          <w:sz w:val="28"/>
          <w:szCs w:val="28"/>
        </w:rPr>
        <w:t>а</w:t>
      </w:r>
      <w:r w:rsidRPr="00D5146E">
        <w:rPr>
          <w:sz w:val="28"/>
          <w:szCs w:val="28"/>
        </w:rPr>
        <w:t>ций с численностью работающих менее 15 человек, не являющихся субъектами малого предпр</w:t>
      </w:r>
      <w:r w:rsidRPr="00D5146E">
        <w:rPr>
          <w:sz w:val="28"/>
          <w:szCs w:val="28"/>
        </w:rPr>
        <w:t>и</w:t>
      </w:r>
      <w:r w:rsidRPr="00D5146E">
        <w:rPr>
          <w:sz w:val="28"/>
          <w:szCs w:val="28"/>
        </w:rPr>
        <w:t xml:space="preserve">нимательства) реализовано продукции на 45749 </w:t>
      </w:r>
      <w:r w:rsidRPr="00D5146E">
        <w:rPr>
          <w:rStyle w:val="a8"/>
          <w:rFonts w:ascii="Times New Roman" w:hAnsi="Times New Roman"/>
          <w:sz w:val="28"/>
          <w:szCs w:val="28"/>
        </w:rPr>
        <w:t>тыс.</w:t>
      </w:r>
      <w:r w:rsidRPr="00D5146E">
        <w:rPr>
          <w:sz w:val="28"/>
          <w:szCs w:val="28"/>
        </w:rPr>
        <w:t xml:space="preserve"> рублей (на 5,6% больше уровня соо</w:t>
      </w:r>
      <w:r w:rsidRPr="00D5146E">
        <w:rPr>
          <w:sz w:val="28"/>
          <w:szCs w:val="28"/>
        </w:rPr>
        <w:t>т</w:t>
      </w:r>
      <w:r w:rsidRPr="00D5146E">
        <w:rPr>
          <w:sz w:val="28"/>
          <w:szCs w:val="28"/>
        </w:rPr>
        <w:t>ветствующего периода 2016 года в сопоставимых ценах).</w:t>
      </w:r>
      <w:proofErr w:type="gramEnd"/>
    </w:p>
    <w:p w:rsidR="00D5146E" w:rsidRPr="00D5146E" w:rsidRDefault="00D5146E" w:rsidP="00D5146E">
      <w:pPr>
        <w:spacing w:before="60" w:line="230" w:lineRule="auto"/>
        <w:ind w:firstLine="567"/>
        <w:jc w:val="both"/>
        <w:rPr>
          <w:sz w:val="28"/>
          <w:szCs w:val="28"/>
        </w:rPr>
      </w:pPr>
      <w:r w:rsidRPr="00D5146E">
        <w:rPr>
          <w:rStyle w:val="a9"/>
          <w:rFonts w:ascii="Times New Roman" w:hAnsi="Times New Roman"/>
          <w:sz w:val="28"/>
          <w:szCs w:val="28"/>
        </w:rPr>
        <w:t>Услуги.</w:t>
      </w:r>
      <w:r w:rsidRPr="00D5146E">
        <w:rPr>
          <w:sz w:val="28"/>
          <w:szCs w:val="28"/>
        </w:rPr>
        <w:t xml:space="preserve"> Объем платных услуг, оказанных населению района в январе-июне 2017 года организациями (без субъектов малого предпринимател</w:t>
      </w:r>
      <w:r w:rsidRPr="00D5146E">
        <w:rPr>
          <w:sz w:val="28"/>
          <w:szCs w:val="28"/>
        </w:rPr>
        <w:t>ь</w:t>
      </w:r>
      <w:r w:rsidRPr="00D5146E">
        <w:rPr>
          <w:sz w:val="28"/>
          <w:szCs w:val="28"/>
        </w:rPr>
        <w:t>ства и организаций с численностью работающих менее 15 человек, не являющихся субъектами малого предпринимательства), составил 29582 тыс. рублей, что в с</w:t>
      </w:r>
      <w:r w:rsidRPr="00D5146E">
        <w:rPr>
          <w:sz w:val="28"/>
          <w:szCs w:val="28"/>
        </w:rPr>
        <w:t>о</w:t>
      </w:r>
      <w:r w:rsidRPr="00D5146E">
        <w:rPr>
          <w:sz w:val="28"/>
          <w:szCs w:val="28"/>
        </w:rPr>
        <w:t>поставимых ценах на 9,9% больше аналогичного периода 2016 года.</w:t>
      </w:r>
    </w:p>
    <w:p w:rsidR="00D5146E" w:rsidRPr="00D5146E" w:rsidRDefault="00D5146E" w:rsidP="00D5146E">
      <w:pPr>
        <w:spacing w:before="60" w:line="230" w:lineRule="auto"/>
        <w:ind w:firstLine="567"/>
        <w:jc w:val="both"/>
        <w:rPr>
          <w:color w:val="000000"/>
          <w:sz w:val="28"/>
          <w:szCs w:val="28"/>
        </w:rPr>
      </w:pPr>
      <w:r w:rsidRPr="00D5146E">
        <w:rPr>
          <w:rStyle w:val="a9"/>
          <w:rFonts w:ascii="Times New Roman" w:hAnsi="Times New Roman"/>
          <w:color w:val="000000"/>
          <w:sz w:val="28"/>
          <w:szCs w:val="28"/>
        </w:rPr>
        <w:t>Финансы.</w:t>
      </w:r>
      <w:r w:rsidRPr="00D5146E">
        <w:rPr>
          <w:color w:val="000000"/>
          <w:sz w:val="28"/>
          <w:szCs w:val="28"/>
        </w:rPr>
        <w:t xml:space="preserve"> По оперативным данным</w:t>
      </w:r>
      <w:r w:rsidRPr="00D5146E">
        <w:rPr>
          <w:sz w:val="28"/>
          <w:szCs w:val="28"/>
        </w:rPr>
        <w:t xml:space="preserve"> министерства</w:t>
      </w:r>
      <w:r w:rsidRPr="00D5146E">
        <w:rPr>
          <w:color w:val="000000"/>
          <w:sz w:val="28"/>
          <w:szCs w:val="28"/>
        </w:rPr>
        <w:t xml:space="preserve"> финансов Арха</w:t>
      </w:r>
      <w:r w:rsidRPr="00D5146E">
        <w:rPr>
          <w:color w:val="000000"/>
          <w:sz w:val="28"/>
          <w:szCs w:val="28"/>
        </w:rPr>
        <w:t>н</w:t>
      </w:r>
      <w:r w:rsidRPr="00D5146E">
        <w:rPr>
          <w:color w:val="000000"/>
          <w:sz w:val="28"/>
          <w:szCs w:val="28"/>
        </w:rPr>
        <w:t>гельской области за январь-май 2017 года в бюджет района поступило 197631 тыс. рублей, израсходовано из бюджета 201038 тыс. рублей, дефицит бюдж</w:t>
      </w:r>
      <w:r w:rsidRPr="00D5146E">
        <w:rPr>
          <w:color w:val="000000"/>
          <w:sz w:val="28"/>
          <w:szCs w:val="28"/>
        </w:rPr>
        <w:t>е</w:t>
      </w:r>
      <w:r w:rsidRPr="00D5146E">
        <w:rPr>
          <w:color w:val="000000"/>
          <w:sz w:val="28"/>
          <w:szCs w:val="28"/>
        </w:rPr>
        <w:t>та района составил 3407 тыс. рублей.</w:t>
      </w:r>
    </w:p>
    <w:p w:rsidR="00D5146E" w:rsidRPr="00D5146E" w:rsidRDefault="00D5146E" w:rsidP="00D5146E">
      <w:pPr>
        <w:spacing w:before="60" w:line="230" w:lineRule="auto"/>
        <w:ind w:firstLine="567"/>
        <w:jc w:val="both"/>
        <w:rPr>
          <w:color w:val="000000"/>
          <w:sz w:val="28"/>
          <w:szCs w:val="28"/>
        </w:rPr>
      </w:pPr>
      <w:r w:rsidRPr="00D5146E">
        <w:rPr>
          <w:color w:val="000000"/>
          <w:sz w:val="28"/>
          <w:szCs w:val="28"/>
        </w:rPr>
        <w:t xml:space="preserve">За январь-май </w:t>
      </w:r>
      <w:r w:rsidRPr="00D5146E">
        <w:rPr>
          <w:sz w:val="28"/>
          <w:szCs w:val="28"/>
        </w:rPr>
        <w:t>2017 года, по оперативным данным,</w:t>
      </w:r>
      <w:r w:rsidRPr="00D5146E">
        <w:rPr>
          <w:b/>
          <w:i/>
          <w:color w:val="000000"/>
          <w:sz w:val="28"/>
          <w:szCs w:val="28"/>
        </w:rPr>
        <w:t xml:space="preserve"> сальдирова</w:t>
      </w:r>
      <w:r w:rsidRPr="00D5146E">
        <w:rPr>
          <w:b/>
          <w:i/>
          <w:color w:val="000000"/>
          <w:sz w:val="28"/>
          <w:szCs w:val="28"/>
        </w:rPr>
        <w:t>н</w:t>
      </w:r>
      <w:r w:rsidRPr="00D5146E">
        <w:rPr>
          <w:b/>
          <w:i/>
          <w:color w:val="000000"/>
          <w:sz w:val="28"/>
          <w:szCs w:val="28"/>
        </w:rPr>
        <w:t>ный финансовый результат</w:t>
      </w:r>
      <w:r w:rsidRPr="00D5146E">
        <w:rPr>
          <w:color w:val="000000"/>
          <w:sz w:val="28"/>
          <w:szCs w:val="28"/>
        </w:rPr>
        <w:t xml:space="preserve"> </w:t>
      </w:r>
      <w:r w:rsidRPr="00D5146E">
        <w:rPr>
          <w:sz w:val="28"/>
          <w:szCs w:val="28"/>
        </w:rPr>
        <w:t>организаций (без субъектов малого предпринимательства, банков, страховых организаций и бюджетных учреждений) с</w:t>
      </w:r>
      <w:r w:rsidRPr="00D5146E">
        <w:rPr>
          <w:sz w:val="28"/>
          <w:szCs w:val="28"/>
        </w:rPr>
        <w:t>о</w:t>
      </w:r>
      <w:r w:rsidRPr="00D5146E">
        <w:rPr>
          <w:sz w:val="28"/>
          <w:szCs w:val="28"/>
        </w:rPr>
        <w:t>ставил 188617 тыс.</w:t>
      </w:r>
      <w:r w:rsidRPr="00D5146E">
        <w:rPr>
          <w:color w:val="000000"/>
          <w:sz w:val="28"/>
          <w:szCs w:val="28"/>
        </w:rPr>
        <w:t xml:space="preserve"> рублей </w:t>
      </w:r>
      <w:r w:rsidRPr="00D5146E">
        <w:rPr>
          <w:b/>
          <w:bCs/>
          <w:i/>
          <w:iCs/>
          <w:color w:val="000000"/>
          <w:sz w:val="28"/>
          <w:szCs w:val="28"/>
        </w:rPr>
        <w:t>прибыли.</w:t>
      </w:r>
      <w:r w:rsidRPr="00D5146E">
        <w:rPr>
          <w:color w:val="000000"/>
          <w:sz w:val="28"/>
          <w:szCs w:val="28"/>
        </w:rPr>
        <w:t xml:space="preserve"> </w:t>
      </w:r>
      <w:r w:rsidRPr="00D5146E">
        <w:rPr>
          <w:sz w:val="28"/>
          <w:szCs w:val="28"/>
        </w:rPr>
        <w:t>3</w:t>
      </w:r>
      <w:r w:rsidRPr="00D5146E">
        <w:rPr>
          <w:color w:val="000000"/>
          <w:sz w:val="28"/>
          <w:szCs w:val="28"/>
        </w:rPr>
        <w:t xml:space="preserve"> организации получили прибыль.</w:t>
      </w:r>
    </w:p>
    <w:p w:rsidR="00D5146E" w:rsidRPr="00D5146E" w:rsidRDefault="00D5146E" w:rsidP="00D5146E">
      <w:pPr>
        <w:spacing w:before="60" w:line="230" w:lineRule="auto"/>
        <w:ind w:firstLine="567"/>
        <w:jc w:val="both"/>
        <w:rPr>
          <w:sz w:val="28"/>
          <w:szCs w:val="28"/>
        </w:rPr>
      </w:pPr>
      <w:r w:rsidRPr="00D5146E">
        <w:rPr>
          <w:b/>
          <w:i/>
          <w:sz w:val="28"/>
          <w:szCs w:val="28"/>
        </w:rPr>
        <w:t>Оплата труда</w:t>
      </w:r>
      <w:r w:rsidRPr="00D5146E">
        <w:rPr>
          <w:sz w:val="28"/>
          <w:szCs w:val="28"/>
        </w:rPr>
        <w:t xml:space="preserve">. </w:t>
      </w:r>
      <w:proofErr w:type="gramStart"/>
      <w:r w:rsidRPr="00D5146E">
        <w:rPr>
          <w:sz w:val="28"/>
          <w:szCs w:val="28"/>
        </w:rPr>
        <w:t>Среднемесячная номинальная начисленная зарабо</w:t>
      </w:r>
      <w:r w:rsidRPr="00D5146E">
        <w:rPr>
          <w:sz w:val="28"/>
          <w:szCs w:val="28"/>
        </w:rPr>
        <w:t>т</w:t>
      </w:r>
      <w:r w:rsidRPr="00D5146E">
        <w:rPr>
          <w:sz w:val="28"/>
          <w:szCs w:val="28"/>
        </w:rPr>
        <w:t>ная плата работников организаций (без субъектов малого предпринимательства и организаций с численностью работающих менее 15 человек, не я</w:t>
      </w:r>
      <w:r w:rsidRPr="00D5146E">
        <w:rPr>
          <w:sz w:val="28"/>
          <w:szCs w:val="28"/>
        </w:rPr>
        <w:t>в</w:t>
      </w:r>
      <w:r w:rsidRPr="00D5146E">
        <w:rPr>
          <w:sz w:val="28"/>
          <w:szCs w:val="28"/>
        </w:rPr>
        <w:t>ляющихся субъектами малого предпринимательства) за январь-май 2017 года составила 56971,7 рубля и увеличилась по сравнению с соответству</w:t>
      </w:r>
      <w:r w:rsidRPr="00D5146E">
        <w:rPr>
          <w:sz w:val="28"/>
          <w:szCs w:val="28"/>
        </w:rPr>
        <w:t>ю</w:t>
      </w:r>
      <w:r w:rsidRPr="00D5146E">
        <w:rPr>
          <w:sz w:val="28"/>
          <w:szCs w:val="28"/>
        </w:rPr>
        <w:t>щим периодом 2016 года на 6,4%. Среднемесячная заработная плата за май 2017 года сложилась в размере 65876,7 рубля и возросла по сравнению с маем</w:t>
      </w:r>
      <w:proofErr w:type="gramEnd"/>
      <w:r w:rsidRPr="00D5146E">
        <w:rPr>
          <w:sz w:val="28"/>
          <w:szCs w:val="28"/>
        </w:rPr>
        <w:t xml:space="preserve"> 2016 года на 13,5%, по сравнению с апрелем 2017 года увелич</w:t>
      </w:r>
      <w:r w:rsidRPr="00D5146E">
        <w:rPr>
          <w:sz w:val="28"/>
          <w:szCs w:val="28"/>
        </w:rPr>
        <w:t>и</w:t>
      </w:r>
      <w:r w:rsidRPr="00D5146E">
        <w:rPr>
          <w:sz w:val="28"/>
          <w:szCs w:val="28"/>
        </w:rPr>
        <w:t>лась на 15,9%.</w:t>
      </w:r>
    </w:p>
    <w:p w:rsidR="00D5146E" w:rsidRPr="00D5146E" w:rsidRDefault="00D5146E" w:rsidP="00D5146E">
      <w:pPr>
        <w:spacing w:before="60" w:line="230" w:lineRule="auto"/>
        <w:ind w:firstLine="567"/>
        <w:jc w:val="both"/>
        <w:rPr>
          <w:sz w:val="28"/>
          <w:szCs w:val="28"/>
        </w:rPr>
      </w:pPr>
      <w:r w:rsidRPr="00D5146E">
        <w:rPr>
          <w:rStyle w:val="a9"/>
          <w:rFonts w:ascii="Times New Roman" w:hAnsi="Times New Roman"/>
          <w:sz w:val="28"/>
          <w:szCs w:val="28"/>
        </w:rPr>
        <w:t>Занятость населения.</w:t>
      </w:r>
      <w:r w:rsidRPr="00D5146E">
        <w:rPr>
          <w:sz w:val="28"/>
          <w:szCs w:val="28"/>
        </w:rPr>
        <w:t xml:space="preserve"> </w:t>
      </w:r>
      <w:proofErr w:type="gramStart"/>
      <w:r w:rsidRPr="00D5146E">
        <w:rPr>
          <w:sz w:val="28"/>
          <w:szCs w:val="28"/>
        </w:rPr>
        <w:t>Число замещенных рабочих мест работник</w:t>
      </w:r>
      <w:r w:rsidRPr="00D5146E">
        <w:rPr>
          <w:sz w:val="28"/>
          <w:szCs w:val="28"/>
        </w:rPr>
        <w:t>а</w:t>
      </w:r>
      <w:r w:rsidRPr="00D5146E">
        <w:rPr>
          <w:sz w:val="28"/>
          <w:szCs w:val="28"/>
        </w:rPr>
        <w:t>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предпринимательства и организаций с численностью работающих менее 15 человек, не являющихся субъектами мал</w:t>
      </w:r>
      <w:r w:rsidRPr="00D5146E">
        <w:rPr>
          <w:sz w:val="28"/>
          <w:szCs w:val="28"/>
        </w:rPr>
        <w:t>о</w:t>
      </w:r>
      <w:r w:rsidRPr="00D5146E">
        <w:rPr>
          <w:sz w:val="28"/>
          <w:szCs w:val="28"/>
        </w:rPr>
        <w:t>го предпринимательства) в январе-мае 2017 года составило 3275 человек,</w:t>
      </w:r>
      <w:r w:rsidRPr="00D5146E">
        <w:rPr>
          <w:color w:val="FF0000"/>
          <w:sz w:val="28"/>
          <w:szCs w:val="28"/>
        </w:rPr>
        <w:t xml:space="preserve"> </w:t>
      </w:r>
      <w:r w:rsidRPr="00D5146E">
        <w:rPr>
          <w:sz w:val="28"/>
          <w:szCs w:val="28"/>
        </w:rPr>
        <w:t>что больше, чем в янв</w:t>
      </w:r>
      <w:r w:rsidRPr="00D5146E">
        <w:rPr>
          <w:sz w:val="28"/>
          <w:szCs w:val="28"/>
        </w:rPr>
        <w:t>а</w:t>
      </w:r>
      <w:r w:rsidRPr="00D5146E">
        <w:rPr>
          <w:sz w:val="28"/>
          <w:szCs w:val="28"/>
        </w:rPr>
        <w:t>ре-мае 2016 года на 23 человека.</w:t>
      </w:r>
      <w:proofErr w:type="gramEnd"/>
      <w:r w:rsidRPr="00D5146E">
        <w:rPr>
          <w:sz w:val="28"/>
          <w:szCs w:val="28"/>
        </w:rPr>
        <w:t xml:space="preserve"> </w:t>
      </w:r>
      <w:r w:rsidRPr="00D5146E">
        <w:rPr>
          <w:rStyle w:val="a8"/>
          <w:rFonts w:ascii="Times New Roman" w:hAnsi="Times New Roman"/>
          <w:color w:val="000000"/>
          <w:sz w:val="28"/>
          <w:szCs w:val="28"/>
        </w:rPr>
        <w:t>В январе-мае 2017 года в</w:t>
      </w:r>
      <w:r w:rsidRPr="00D5146E">
        <w:rPr>
          <w:sz w:val="28"/>
          <w:szCs w:val="28"/>
        </w:rPr>
        <w:t xml:space="preserve"> общем количестве замещенных рабочих мест рабочие места внешних совместителей составили 1,0%, лиц, выполнявших работы по гражданско-правовым догов</w:t>
      </w:r>
      <w:r w:rsidRPr="00D5146E">
        <w:rPr>
          <w:sz w:val="28"/>
          <w:szCs w:val="28"/>
        </w:rPr>
        <w:t>о</w:t>
      </w:r>
      <w:r w:rsidRPr="00D5146E">
        <w:rPr>
          <w:sz w:val="28"/>
          <w:szCs w:val="28"/>
        </w:rPr>
        <w:t>рам – 2,9%.</w:t>
      </w:r>
    </w:p>
    <w:p w:rsidR="00D5146E" w:rsidRPr="00D5146E" w:rsidRDefault="00D5146E" w:rsidP="00D5146E">
      <w:pPr>
        <w:spacing w:before="60" w:line="230" w:lineRule="auto"/>
        <w:ind w:firstLine="567"/>
        <w:jc w:val="both"/>
        <w:rPr>
          <w:sz w:val="28"/>
          <w:szCs w:val="28"/>
        </w:rPr>
      </w:pPr>
      <w:r w:rsidRPr="00D5146E">
        <w:rPr>
          <w:sz w:val="28"/>
          <w:szCs w:val="28"/>
        </w:rPr>
        <w:t>Численность незанятых граждан, обратившихся в государственное учреждение службы занятости за содействием в поиске работы (по данным м</w:t>
      </w:r>
      <w:r w:rsidRPr="00D5146E">
        <w:rPr>
          <w:sz w:val="28"/>
          <w:szCs w:val="28"/>
        </w:rPr>
        <w:t>и</w:t>
      </w:r>
      <w:r w:rsidRPr="00D5146E">
        <w:rPr>
          <w:sz w:val="28"/>
          <w:szCs w:val="28"/>
        </w:rPr>
        <w:t xml:space="preserve">нистерства труда, занятости и социального развития Архангельской </w:t>
      </w:r>
      <w:r w:rsidRPr="00D5146E">
        <w:rPr>
          <w:sz w:val="28"/>
          <w:szCs w:val="28"/>
        </w:rPr>
        <w:lastRenderedPageBreak/>
        <w:t>области) на 1 июля 2017 года составила 339 человек. Численность безр</w:t>
      </w:r>
      <w:r w:rsidRPr="00D5146E">
        <w:rPr>
          <w:sz w:val="28"/>
          <w:szCs w:val="28"/>
        </w:rPr>
        <w:t>а</w:t>
      </w:r>
      <w:r w:rsidRPr="00D5146E">
        <w:rPr>
          <w:sz w:val="28"/>
          <w:szCs w:val="28"/>
        </w:rPr>
        <w:t>ботных на 1 июля 2017 года составила 305 человек и по сравнению с 1 июля 2016 года уменьшилась на 78 человек, или на 20,4%, с 1 июня 2017 года увеличилась на 25 чел</w:t>
      </w:r>
      <w:r w:rsidRPr="00D5146E">
        <w:rPr>
          <w:sz w:val="28"/>
          <w:szCs w:val="28"/>
        </w:rPr>
        <w:t>о</w:t>
      </w:r>
      <w:r w:rsidRPr="00D5146E">
        <w:rPr>
          <w:sz w:val="28"/>
          <w:szCs w:val="28"/>
        </w:rPr>
        <w:t xml:space="preserve">век, или </w:t>
      </w:r>
      <w:proofErr w:type="gramStart"/>
      <w:r w:rsidRPr="00D5146E">
        <w:rPr>
          <w:sz w:val="28"/>
          <w:szCs w:val="28"/>
        </w:rPr>
        <w:t>на</w:t>
      </w:r>
      <w:proofErr w:type="gramEnd"/>
      <w:r w:rsidRPr="00D5146E">
        <w:rPr>
          <w:sz w:val="28"/>
          <w:szCs w:val="28"/>
        </w:rPr>
        <w:t xml:space="preserve"> 8,9%.</w:t>
      </w:r>
    </w:p>
    <w:p w:rsidR="00D5146E" w:rsidRPr="00D5146E" w:rsidRDefault="00D5146E" w:rsidP="000E1B6F">
      <w:pPr>
        <w:spacing w:before="60" w:line="230" w:lineRule="auto"/>
        <w:ind w:firstLine="567"/>
        <w:jc w:val="both"/>
        <w:rPr>
          <w:sz w:val="28"/>
          <w:szCs w:val="28"/>
        </w:rPr>
      </w:pPr>
      <w:r w:rsidRPr="00D5146E">
        <w:rPr>
          <w:rStyle w:val="a8"/>
          <w:rFonts w:ascii="Times New Roman" w:hAnsi="Times New Roman"/>
          <w:sz w:val="28"/>
          <w:szCs w:val="28"/>
        </w:rPr>
        <w:t>В июне 2017 года</w:t>
      </w:r>
      <w:r w:rsidRPr="00D5146E">
        <w:rPr>
          <w:sz w:val="28"/>
          <w:szCs w:val="28"/>
        </w:rPr>
        <w:t xml:space="preserve"> получили статус безработного 90 человек, нашли работу 35 безрабо</w:t>
      </w:r>
      <w:r w:rsidRPr="00D5146E">
        <w:rPr>
          <w:sz w:val="28"/>
          <w:szCs w:val="28"/>
        </w:rPr>
        <w:t>т</w:t>
      </w:r>
      <w:r w:rsidRPr="00D5146E">
        <w:rPr>
          <w:sz w:val="28"/>
          <w:szCs w:val="28"/>
        </w:rPr>
        <w:t>ных.</w:t>
      </w:r>
    </w:p>
    <w:p w:rsidR="00D5146E" w:rsidRPr="00D5146E" w:rsidRDefault="00D5146E" w:rsidP="000E1B6F">
      <w:pPr>
        <w:spacing w:before="60" w:line="230" w:lineRule="auto"/>
        <w:ind w:firstLine="567"/>
        <w:jc w:val="both"/>
        <w:rPr>
          <w:sz w:val="28"/>
          <w:szCs w:val="28"/>
        </w:rPr>
      </w:pPr>
      <w:r w:rsidRPr="00D5146E">
        <w:rPr>
          <w:sz w:val="28"/>
          <w:szCs w:val="28"/>
        </w:rPr>
        <w:t>Нагрузка незанятого населения, обратившегося в государственное учреждение службы занятости, на одну заявленную вакансию составила на к</w:t>
      </w:r>
      <w:r w:rsidRPr="00D5146E">
        <w:rPr>
          <w:sz w:val="28"/>
          <w:szCs w:val="28"/>
        </w:rPr>
        <w:t>о</w:t>
      </w:r>
      <w:r w:rsidRPr="00D5146E">
        <w:rPr>
          <w:sz w:val="28"/>
          <w:szCs w:val="28"/>
        </w:rPr>
        <w:t>нец июня 2017 года 3,8 человека против 6,5 человека на конец июня 2016 года</w:t>
      </w:r>
    </w:p>
    <w:p w:rsidR="00D5146E" w:rsidRPr="00D5146E" w:rsidRDefault="00D5146E" w:rsidP="000E1B6F">
      <w:pPr>
        <w:spacing w:before="60" w:line="230" w:lineRule="auto"/>
        <w:ind w:firstLine="567"/>
        <w:jc w:val="both"/>
        <w:rPr>
          <w:sz w:val="28"/>
          <w:szCs w:val="28"/>
        </w:rPr>
      </w:pPr>
      <w:r w:rsidRPr="00D5146E">
        <w:rPr>
          <w:sz w:val="28"/>
          <w:szCs w:val="28"/>
        </w:rPr>
        <w:t>Пособие по безработице на конец июня 2017 года получают 267 гра</w:t>
      </w:r>
      <w:r w:rsidRPr="00D5146E">
        <w:rPr>
          <w:sz w:val="28"/>
          <w:szCs w:val="28"/>
        </w:rPr>
        <w:t>ж</w:t>
      </w:r>
      <w:r w:rsidRPr="00D5146E">
        <w:rPr>
          <w:sz w:val="28"/>
          <w:szCs w:val="28"/>
        </w:rPr>
        <w:t>дан, что составляет 87,5% от общей численности зарегистрированных безр</w:t>
      </w:r>
      <w:r w:rsidRPr="00D5146E">
        <w:rPr>
          <w:sz w:val="28"/>
          <w:szCs w:val="28"/>
        </w:rPr>
        <w:t>а</w:t>
      </w:r>
      <w:r w:rsidRPr="00D5146E">
        <w:rPr>
          <w:sz w:val="28"/>
          <w:szCs w:val="28"/>
        </w:rPr>
        <w:t xml:space="preserve">ботных. </w:t>
      </w:r>
    </w:p>
    <w:p w:rsidR="004E3516" w:rsidRDefault="004E3516" w:rsidP="000E1B6F">
      <w:pPr>
        <w:pStyle w:val="a6"/>
        <w:spacing w:before="0"/>
        <w:ind w:left="-567" w:right="-1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5" w:name="tbl_p3"/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4E3516">
        <w:rPr>
          <w:rFonts w:ascii="Times New Roman" w:hAnsi="Times New Roman"/>
          <w:color w:val="000000"/>
          <w:sz w:val="28"/>
          <w:szCs w:val="28"/>
        </w:rPr>
        <w:t>Численность пенсионеров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по состоянию на 1 апреля 2017 года составляет 4568 человек (минус 3 в сравнении с аналогичным периодом 2016 года).</w:t>
      </w:r>
    </w:p>
    <w:p w:rsidR="004E3516" w:rsidRPr="004E3516" w:rsidRDefault="004E3516" w:rsidP="000E1B6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апреля 2017 года </w:t>
      </w:r>
      <w:r w:rsidRPr="004E3516">
        <w:rPr>
          <w:rFonts w:ascii="Times New Roman" w:hAnsi="Times New Roman"/>
          <w:sz w:val="28"/>
          <w:szCs w:val="28"/>
        </w:rPr>
        <w:t xml:space="preserve">Средний размер назначенных пенсий 16656,1 рублей </w:t>
      </w:r>
      <w:r>
        <w:rPr>
          <w:rFonts w:ascii="Times New Roman" w:hAnsi="Times New Roman"/>
          <w:sz w:val="28"/>
          <w:szCs w:val="28"/>
        </w:rPr>
        <w:t xml:space="preserve"> (плюс 669,5 рублей в сравнении  с аналогичным периодом 2016 года).</w:t>
      </w:r>
    </w:p>
    <w:p w:rsidR="004E3516" w:rsidRPr="00D213AE" w:rsidRDefault="004E3516" w:rsidP="000E1B6F">
      <w:pPr>
        <w:pStyle w:val="a6"/>
        <w:spacing w:before="0"/>
        <w:ind w:left="-567" w:right="-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Родилось за январь-май 2017 года </w:t>
      </w:r>
      <w:r w:rsidR="00D213AE">
        <w:rPr>
          <w:rFonts w:ascii="Times New Roman" w:hAnsi="Times New Roman"/>
          <w:color w:val="000000"/>
          <w:sz w:val="28"/>
          <w:szCs w:val="28"/>
        </w:rPr>
        <w:t>37 детей  (- 21), умерло 75 человек (+ 1 чел.) в сравнении с аналогичным периодом 2016 года.</w:t>
      </w:r>
      <w:r w:rsidR="000E1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13AE" w:rsidRPr="00D213AE">
        <w:rPr>
          <w:rFonts w:ascii="Times New Roman" w:hAnsi="Times New Roman"/>
          <w:color w:val="000000"/>
          <w:sz w:val="28"/>
          <w:szCs w:val="28"/>
        </w:rPr>
        <w:t>Зарегистрировано браков 19 (-1), разводов 10 (-7).</w:t>
      </w:r>
      <w:bookmarkEnd w:id="5"/>
      <w:r w:rsidR="000E1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13AE" w:rsidRPr="00D213AE">
        <w:rPr>
          <w:rFonts w:ascii="Times New Roman" w:hAnsi="Times New Roman"/>
          <w:sz w:val="28"/>
          <w:szCs w:val="28"/>
        </w:rPr>
        <w:t>Прибыло в район 145 чел. (-67), выбыло из района 212 (-20)</w:t>
      </w:r>
      <w:r w:rsidR="00D213AE">
        <w:rPr>
          <w:sz w:val="28"/>
          <w:szCs w:val="28"/>
        </w:rPr>
        <w:t>.</w:t>
      </w:r>
    </w:p>
    <w:p w:rsidR="00D213AE" w:rsidRPr="00D213AE" w:rsidRDefault="00D213AE" w:rsidP="000E1B6F">
      <w:pPr>
        <w:jc w:val="both"/>
        <w:rPr>
          <w:sz w:val="28"/>
          <w:szCs w:val="28"/>
        </w:rPr>
      </w:pPr>
      <w:r w:rsidRPr="00D213AE">
        <w:rPr>
          <w:sz w:val="28"/>
          <w:szCs w:val="28"/>
        </w:rPr>
        <w:t>Совершено 41 правонарушение или 87,2% к январю-июню 2016 года.</w:t>
      </w:r>
    </w:p>
    <w:p w:rsidR="00D213AE" w:rsidRPr="00D213AE" w:rsidRDefault="00D213AE" w:rsidP="000E1B6F">
      <w:pPr>
        <w:jc w:val="both"/>
        <w:rPr>
          <w:sz w:val="28"/>
          <w:szCs w:val="28"/>
        </w:rPr>
      </w:pPr>
    </w:p>
    <w:bookmarkEnd w:id="2"/>
    <w:bookmarkEnd w:id="3"/>
    <w:bookmarkEnd w:id="4"/>
    <w:p w:rsidR="004E3516" w:rsidRPr="00514BC5" w:rsidRDefault="004E3516" w:rsidP="004E3516">
      <w:pPr>
        <w:rPr>
          <w:rFonts w:ascii="Arial" w:hAnsi="Arial" w:cs="Arial"/>
          <w:sz w:val="16"/>
          <w:szCs w:val="16"/>
        </w:rPr>
      </w:pPr>
    </w:p>
    <w:sectPr w:rsidR="004E3516" w:rsidRPr="0051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146E"/>
    <w:rsid w:val="000E1B6F"/>
    <w:rsid w:val="004E3516"/>
    <w:rsid w:val="00771940"/>
    <w:rsid w:val="00D213AE"/>
    <w:rsid w:val="00D5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D5146E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D5146E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D5146E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D5146E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D5146E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D5146E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D5146E"/>
    <w:pPr>
      <w:pBdr>
        <w:top w:val="single" w:sz="4" w:space="1" w:color="auto"/>
      </w:pBdr>
    </w:pPr>
    <w:rPr>
      <w:rFonts w:ascii="Arial" w:hAnsi="Arial"/>
      <w:sz w:val="16"/>
      <w:lang/>
    </w:rPr>
  </w:style>
  <w:style w:type="paragraph" w:customStyle="1" w:styleId="Normal">
    <w:name w:val="Normal"/>
    <w:rsid w:val="00D514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D5146E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D5146E"/>
    <w:rPr>
      <w:rFonts w:ascii="Arial" w:eastAsia="Times New Roman" w:hAnsi="Arial" w:cs="Times New Roman"/>
      <w:sz w:val="16"/>
      <w:szCs w:val="20"/>
      <w:lang/>
    </w:rPr>
  </w:style>
  <w:style w:type="paragraph" w:customStyle="1" w:styleId="ac">
    <w:name w:val="Заголовок подраздела"/>
    <w:next w:val="a4"/>
    <w:rsid w:val="004E3516"/>
    <w:pPr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федоркова_л</cp:lastModifiedBy>
  <cp:revision>3</cp:revision>
  <dcterms:created xsi:type="dcterms:W3CDTF">2017-08-01T06:28:00Z</dcterms:created>
  <dcterms:modified xsi:type="dcterms:W3CDTF">2017-08-01T07:54:00Z</dcterms:modified>
</cp:coreProperties>
</file>