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BA" w:rsidRPr="006E26BA" w:rsidRDefault="006E26BA" w:rsidP="006E26BA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6E26BA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Уголовная ответственность для лихачей</w:t>
      </w:r>
    </w:p>
    <w:p w:rsidR="006E26BA" w:rsidRPr="006E26BA" w:rsidRDefault="006E26BA" w:rsidP="006E26BA">
      <w:pPr>
        <w:pStyle w:val="Standard"/>
        <w:ind w:righ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26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E26BA" w:rsidRPr="006E26BA" w:rsidRDefault="006E26BA" w:rsidP="006E26B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6E26BA">
        <w:rPr>
          <w:rFonts w:ascii="Times New Roman" w:hAnsi="Times New Roman" w:cs="Times New Roman"/>
          <w:color w:val="333333"/>
          <w:sz w:val="28"/>
          <w:szCs w:val="28"/>
          <w:lang w:val="ru-RU"/>
        </w:rPr>
        <w:t>С 10 января 2022 года вступили в силу изменения в Уголовный кодекс Российской Федерации, которыми установлена уголовная ответственность за превышение скорости более чем на 60 км в час или выезд на встречную полосу для водителей</w:t>
      </w:r>
      <w:r w:rsidRPr="006E26B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E26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26BA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подвергнутых административному наказанию и лишенных права управления транспортными средствами за любое из аналогичных правонарушений, совершенных повторно.</w:t>
      </w:r>
    </w:p>
    <w:p w:rsidR="006E26BA" w:rsidRPr="006E26BA" w:rsidRDefault="006E26BA" w:rsidP="006E26B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6E26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совершение данных преступлений грозит наказание в виде штрафа в размере от 200 до 300 тысяч рублей либо лишение свободы сроком до двух лет.</w:t>
      </w:r>
    </w:p>
    <w:p w:rsidR="006E26BA" w:rsidRPr="006E26BA" w:rsidRDefault="006E26BA" w:rsidP="006E26B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26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совершении повторного преступления срок наказания может вырасти до трех лет, а размер штрафа составит от 300 до 500 тысяч рублей.</w:t>
      </w:r>
    </w:p>
    <w:p w:rsidR="006E26BA" w:rsidRPr="006E26BA" w:rsidRDefault="006E26BA" w:rsidP="006E26B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6E26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Помимо этого, санкция статьи предусматривает лишение права занимать определенные должности или осуществлять определенную деятельность на срок до шести лет, а также исправительные либо обязательные работы.</w:t>
      </w:r>
    </w:p>
    <w:p w:rsidR="006E26BA" w:rsidRPr="006E26BA" w:rsidRDefault="006E26BA" w:rsidP="006E26B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6E26BA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Согласно примечанию, исключением являются только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186588" w:rsidRDefault="00186588"/>
    <w:sectPr w:rsidR="001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9"/>
    <w:rsid w:val="00186588"/>
    <w:rsid w:val="006E26BA"/>
    <w:rsid w:val="008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8635"/>
  <w15:chartTrackingRefBased/>
  <w15:docId w15:val="{50C3DA3E-7124-4AE1-9B65-EA2B6E11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26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E26B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2</cp:revision>
  <dcterms:created xsi:type="dcterms:W3CDTF">2022-02-22T09:45:00Z</dcterms:created>
  <dcterms:modified xsi:type="dcterms:W3CDTF">2022-02-22T09:46:00Z</dcterms:modified>
</cp:coreProperties>
</file>