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7E" w:rsidRPr="0067337E" w:rsidRDefault="0067337E" w:rsidP="0067337E">
      <w:r>
        <w:t>З</w:t>
      </w:r>
      <w:r w:rsidRPr="0067337E">
        <w:t>аполнять единый корректировочный счет-фактуру за III квартал нужно по новым правилам</w:t>
      </w:r>
    </w:p>
    <w:p w:rsidR="0067337E" w:rsidRDefault="0067337E" w:rsidP="0067337E">
      <w:r w:rsidRPr="0067337E">
        <w:drawing>
          <wp:inline distT="0" distB="0" distL="0" distR="0" wp14:anchorId="5D8E37BD" wp14:editId="33FD404D">
            <wp:extent cx="3255819" cy="2171700"/>
            <wp:effectExtent l="0" t="0" r="1905" b="0"/>
            <wp:docPr id="2" name="Рисунок 2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568" cy="217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337E" w:rsidRDefault="0067337E" w:rsidP="0067337E"/>
    <w:p w:rsidR="0067337E" w:rsidRPr="0067337E" w:rsidRDefault="0067337E" w:rsidP="0067337E">
      <w:r w:rsidRPr="0067337E">
        <w:t xml:space="preserve">Единый </w:t>
      </w:r>
      <w:proofErr w:type="spellStart"/>
      <w:r w:rsidRPr="0067337E">
        <w:t>корректирочный</w:t>
      </w:r>
      <w:proofErr w:type="spellEnd"/>
      <w:r w:rsidRPr="0067337E">
        <w:t xml:space="preserve"> счет-фактуру за III квартал необходимо составлять уже по новым правилам. С 1 июля форма изменилась: корректировочный счет-фактура дополнен порядковым номером записи отгруженных товаров (работ, услуг), переданных имущественных прав (графа 1). При составлении единого корректировочного </w:t>
      </w:r>
      <w:proofErr w:type="gramStart"/>
      <w:r w:rsidRPr="0067337E">
        <w:t>счета-фактуры</w:t>
      </w:r>
      <w:proofErr w:type="gramEnd"/>
      <w:r w:rsidRPr="0067337E">
        <w:t xml:space="preserve"> как в электронной форме, так и на бумаге в графе 1 отражаются номера записи из каждого счета-фактуры, к которому он составляется. Аналогичный порядок также распространяется на случаи, когда в счетах-фактурах указаны товары (работы, услуги, имущественные права), имеющие одинаковое наименование и цену.</w:t>
      </w:r>
    </w:p>
    <w:p w:rsidR="0067337E" w:rsidRPr="0067337E" w:rsidRDefault="0067337E" w:rsidP="0067337E">
      <w:r w:rsidRPr="0067337E">
        <w:t xml:space="preserve">Форма счета-фактуры также дополнена строкой 5а, а также графами 1, 12-13 и обязательна к применению всеми налогоплательщиками. Однако если налогоплательщик реализует товары, не подлежащие </w:t>
      </w:r>
      <w:proofErr w:type="spellStart"/>
      <w:r w:rsidRPr="0067337E">
        <w:t>прослеживаемости</w:t>
      </w:r>
      <w:proofErr w:type="spellEnd"/>
      <w:r w:rsidRPr="0067337E">
        <w:t>, или осуществляет операции по реализации работ (услуг), передаче имущественных прав, то графы 12-13 бумажного счета-фактуры отображать необязательно.</w:t>
      </w:r>
    </w:p>
    <w:p w:rsidR="0067337E" w:rsidRPr="0067337E" w:rsidRDefault="0067337E" w:rsidP="0067337E">
      <w:r w:rsidRPr="0067337E">
        <w:t>Разъяснения согласованы с Минфином России и доведены до налоговых органов </w:t>
      </w:r>
      <w:hyperlink r:id="rId7" w:tgtFrame="_blank" w:history="1">
        <w:r w:rsidRPr="0067337E">
          <w:rPr>
            <w:rStyle w:val="a3"/>
          </w:rPr>
          <w:t>письмом ФНС России от 17.08.2021 № СД-4-3/11571@</w:t>
        </w:r>
      </w:hyperlink>
      <w:r w:rsidRPr="0067337E">
        <w:t>.</w:t>
      </w:r>
    </w:p>
    <w:p w:rsidR="0067337E" w:rsidRPr="0067337E" w:rsidRDefault="0067337E" w:rsidP="0067337E">
      <w:r w:rsidRPr="0067337E">
        <w:t> </w:t>
      </w:r>
    </w:p>
    <w:p w:rsidR="0067337E" w:rsidRPr="0067337E" w:rsidRDefault="0067337E" w:rsidP="0067337E"/>
    <w:p w:rsidR="00433CC7" w:rsidRDefault="00433CC7"/>
    <w:sectPr w:rsidR="0043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52"/>
    <w:rsid w:val="00433CC7"/>
    <w:rsid w:val="0067337E"/>
    <w:rsid w:val="007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3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3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1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3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6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774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8404759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7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0806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about_fts/about_nalog/1120686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ata.nalog.ru/cdn/image/2305563/original.jp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2021-08-24T08:26:00Z</dcterms:created>
  <dcterms:modified xsi:type="dcterms:W3CDTF">2021-08-24T08:27:00Z</dcterms:modified>
</cp:coreProperties>
</file>